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A7" w:rsidRDefault="007303C0" w:rsidP="00C03FA7">
      <w:pPr>
        <w:spacing w:line="240" w:lineRule="auto"/>
        <w:contextualSpacing/>
        <w:jc w:val="center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 </w:t>
      </w:r>
      <w:r w:rsidR="00C03FA7">
        <w:rPr>
          <w:b/>
          <w:bCs/>
          <w:sz w:val="24"/>
          <w:szCs w:val="20"/>
        </w:rPr>
        <w:t>Информация о порядке зачисления в 1 класс детей, имеющих внеочередное и первоочередное право в соответствии с законодательством РФ</w:t>
      </w:r>
    </w:p>
    <w:p w:rsidR="00C03FA7" w:rsidRDefault="00C03FA7" w:rsidP="00C03FA7">
      <w:pPr>
        <w:spacing w:line="240" w:lineRule="auto"/>
        <w:contextualSpacing/>
        <w:jc w:val="center"/>
        <w:rPr>
          <w:b/>
          <w:bCs/>
          <w:sz w:val="24"/>
          <w:szCs w:val="20"/>
        </w:rPr>
      </w:pPr>
      <w:bookmarkStart w:id="0" w:name="_GoBack"/>
      <w:bookmarkEnd w:id="0"/>
    </w:p>
    <w:p w:rsidR="00C03FA7" w:rsidRP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Закон РФ от 26.06.1992 N 3132-1 (ред. от 08.12.2020, с изм. от 30.12.2020) "О статусе судей в Российской Федерации"</w:t>
      </w:r>
    </w:p>
    <w:p w:rsid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Статья 19. Материальное обеспечение судей</w:t>
      </w:r>
    </w:p>
    <w:p w:rsidR="00C03FA7" w:rsidRPr="00C03FA7" w:rsidRDefault="00C03FA7" w:rsidP="00C03FA7">
      <w:pPr>
        <w:spacing w:line="240" w:lineRule="auto"/>
        <w:contextualSpacing/>
        <w:jc w:val="both"/>
        <w:rPr>
          <w:sz w:val="24"/>
          <w:szCs w:val="20"/>
        </w:rPr>
      </w:pPr>
      <w:r w:rsidRPr="00C03FA7">
        <w:rPr>
          <w:sz w:val="24"/>
          <w:szCs w:val="20"/>
        </w:rPr>
        <w:t>3. Абзацы первый - третий утратили силу с 1 января 2019 года. - Федеральный закон от 30.10.2018 N 375-ФЗ.</w:t>
      </w:r>
    </w:p>
    <w:p w:rsidR="00C03FA7" w:rsidRPr="00C03FA7" w:rsidRDefault="00C03FA7" w:rsidP="00C03FA7">
      <w:pPr>
        <w:spacing w:line="240" w:lineRule="auto"/>
        <w:contextualSpacing/>
        <w:jc w:val="both"/>
        <w:rPr>
          <w:sz w:val="24"/>
          <w:szCs w:val="20"/>
        </w:rPr>
      </w:pPr>
      <w:r w:rsidRPr="00C03FA7">
        <w:rPr>
          <w:sz w:val="24"/>
          <w:szCs w:val="20"/>
        </w:rPr>
        <w:t xml:space="preserve">В жилых помещениях, занимаемых судьями, </w:t>
      </w:r>
      <w:r w:rsidRPr="00C03FA7">
        <w:rPr>
          <w:sz w:val="24"/>
          <w:szCs w:val="20"/>
          <w:u w:val="single"/>
        </w:rPr>
        <w:t>во внеочередном порядке</w:t>
      </w:r>
      <w:r w:rsidRPr="00C03FA7">
        <w:rPr>
          <w:sz w:val="24"/>
          <w:szCs w:val="20"/>
        </w:rPr>
        <w:t xml:space="preserve"> устанавливается телефон с оплатой по установленным тарифам.</w:t>
      </w:r>
    </w:p>
    <w:p w:rsidR="00C03FA7" w:rsidRDefault="00C03FA7" w:rsidP="00C03FA7">
      <w:pPr>
        <w:spacing w:line="240" w:lineRule="auto"/>
        <w:contextualSpacing/>
        <w:jc w:val="both"/>
        <w:rPr>
          <w:sz w:val="24"/>
          <w:szCs w:val="20"/>
        </w:rPr>
      </w:pPr>
      <w:r w:rsidRPr="00C03FA7">
        <w:rPr>
          <w:sz w:val="24"/>
          <w:szCs w:val="20"/>
          <w:u w:val="single"/>
        </w:rPr>
        <w:t>В таком же порядке предоставляются места</w:t>
      </w:r>
      <w:r w:rsidRPr="00C03FA7">
        <w:rPr>
          <w:sz w:val="24"/>
          <w:szCs w:val="20"/>
        </w:rPr>
        <w:t xml:space="preserve"> в дошкольных образовательных организациях, общеобразовательных организациях, имеющих интернат, летних оздоровительных учреждениях детям судей.</w:t>
      </w:r>
    </w:p>
    <w:p w:rsidR="00C03FA7" w:rsidRDefault="00C03FA7" w:rsidP="00C03FA7">
      <w:pPr>
        <w:spacing w:line="240" w:lineRule="auto"/>
        <w:contextualSpacing/>
        <w:jc w:val="both"/>
        <w:rPr>
          <w:sz w:val="24"/>
          <w:szCs w:val="20"/>
        </w:rPr>
      </w:pPr>
    </w:p>
    <w:p w:rsidR="00C03FA7" w:rsidRP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Федеральный закон от 17.01.1992 N 2202-1 (ред. от 30.12.2020) "О прокуратуре Российской Федерации"</w:t>
      </w:r>
    </w:p>
    <w:p w:rsidR="00C03FA7" w:rsidRP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Статья 44. Материальное и социальное обеспечение прокурорских работников</w:t>
      </w:r>
    </w:p>
    <w:p w:rsidR="00C03FA7" w:rsidRPr="00C03FA7" w:rsidRDefault="00C03FA7" w:rsidP="00C03FA7">
      <w:pPr>
        <w:spacing w:line="240" w:lineRule="auto"/>
        <w:contextualSpacing/>
        <w:jc w:val="both"/>
        <w:rPr>
          <w:sz w:val="24"/>
          <w:szCs w:val="20"/>
        </w:rPr>
      </w:pPr>
      <w:r w:rsidRPr="00C03FA7">
        <w:rPr>
          <w:sz w:val="24"/>
          <w:szCs w:val="20"/>
        </w:rPr>
        <w:t xml:space="preserve">5. В жилых помещениях, занимаемых прокурорами, </w:t>
      </w:r>
      <w:r w:rsidRPr="00C03FA7">
        <w:rPr>
          <w:sz w:val="24"/>
          <w:szCs w:val="20"/>
          <w:u w:val="single"/>
        </w:rPr>
        <w:t>во внеочередном порядке</w:t>
      </w:r>
      <w:r w:rsidRPr="00C03FA7">
        <w:rPr>
          <w:sz w:val="24"/>
          <w:szCs w:val="20"/>
        </w:rPr>
        <w:t xml:space="preserve"> установка телефона осуществляется по действующим тарифам. </w:t>
      </w:r>
      <w:r w:rsidRPr="00C03FA7">
        <w:rPr>
          <w:sz w:val="24"/>
          <w:szCs w:val="20"/>
          <w:u w:val="single"/>
        </w:rPr>
        <w:t>В таком же порядке предоставляются места</w:t>
      </w:r>
      <w:r w:rsidRPr="00C03FA7">
        <w:rPr>
          <w:sz w:val="24"/>
          <w:szCs w:val="20"/>
        </w:rPr>
        <w:t xml:space="preserve"> в дошкольных образовательных организациях, общеобразовательных организациях, имеющих интернат, летних оздоровительных учреждениях детям прокуроров.</w:t>
      </w:r>
    </w:p>
    <w:p w:rsid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</w:p>
    <w:p w:rsid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Федеральный закон от 07.02.2011 N 3-ФЗ (ред. от 29.12.2020) "О полиции"</w:t>
      </w:r>
    </w:p>
    <w:p w:rsid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 xml:space="preserve">Статья 46. Гарантии сотруднику полиции в связи с прохождением службы в полиции </w:t>
      </w:r>
    </w:p>
    <w:p w:rsidR="00C03FA7" w:rsidRP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 xml:space="preserve">6. Места в общеобразовательных и дошкольных образовательных организациях </w:t>
      </w:r>
      <w:r w:rsidRPr="00C03FA7">
        <w:rPr>
          <w:sz w:val="24"/>
          <w:szCs w:val="20"/>
          <w:u w:val="single"/>
        </w:rPr>
        <w:t>по месту жительства</w:t>
      </w:r>
      <w:r w:rsidRPr="00C03FA7">
        <w:rPr>
          <w:sz w:val="24"/>
          <w:szCs w:val="20"/>
        </w:rPr>
        <w:t xml:space="preserve"> и в летних оздоровительных лагерях независимо от формы собственности предоставляются в первоочередном порядке: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1) детям сотрудника полиции;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3) детям сотрудника полиции, умершего вследствие заболевания, полученного в период прохождения службы в полиции;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43E86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6) детям, находящимся (находившимся) на иждивении сотрудника полиции, гражданина Российской Федерации, указанных в пунктах 1 - 5 настоящей части.</w:t>
      </w:r>
    </w:p>
    <w:p w:rsidR="00C03FA7" w:rsidRDefault="00F806BC" w:rsidP="00F806BC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Указ Президента РФ </w:t>
      </w:r>
      <w:r w:rsidRPr="00F806BC">
        <w:rPr>
          <w:b/>
          <w:bCs/>
          <w:sz w:val="24"/>
          <w:szCs w:val="20"/>
        </w:rPr>
        <w:t>Указ Пр</w:t>
      </w:r>
      <w:r>
        <w:rPr>
          <w:b/>
          <w:bCs/>
          <w:sz w:val="24"/>
          <w:szCs w:val="20"/>
        </w:rPr>
        <w:t>езидента РФ от 21.09.2022 N 647 «</w:t>
      </w:r>
      <w:r w:rsidRPr="00F806BC">
        <w:rPr>
          <w:b/>
          <w:bCs/>
          <w:sz w:val="24"/>
          <w:szCs w:val="20"/>
        </w:rPr>
        <w:t>Об объявлении частичной моб</w:t>
      </w:r>
      <w:r>
        <w:rPr>
          <w:b/>
          <w:bCs/>
          <w:sz w:val="24"/>
          <w:szCs w:val="20"/>
        </w:rPr>
        <w:t>илизации в Российской Федерации»</w:t>
      </w:r>
    </w:p>
    <w:p w:rsidR="00F806BC" w:rsidRPr="00F806BC" w:rsidRDefault="00F806BC" w:rsidP="00F806BC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2. </w:t>
      </w:r>
      <w:r w:rsidRPr="00F806BC">
        <w:rPr>
          <w:rFonts w:cs="TimesNewRomanPSMT"/>
          <w:sz w:val="24"/>
          <w:szCs w:val="24"/>
        </w:rPr>
        <w:t>Осуществить призыв граждан Российской Федерации на военную службу по</w:t>
      </w:r>
      <w:r>
        <w:rPr>
          <w:rFonts w:cs="TimesNewRomanPSMT"/>
          <w:sz w:val="24"/>
          <w:szCs w:val="24"/>
        </w:rPr>
        <w:t xml:space="preserve"> </w:t>
      </w:r>
      <w:r w:rsidRPr="00F806BC">
        <w:rPr>
          <w:rFonts w:cs="TimesNewRomanPSMT"/>
          <w:sz w:val="24"/>
          <w:szCs w:val="24"/>
        </w:rPr>
        <w:t>мобилизации в Вооруженные Силы Российской Федерации.</w:t>
      </w:r>
      <w:r>
        <w:rPr>
          <w:rFonts w:cs="TimesNewRomanPSMT"/>
          <w:sz w:val="24"/>
          <w:szCs w:val="24"/>
        </w:rPr>
        <w:t xml:space="preserve"> Граждане Российской Федерации, </w:t>
      </w:r>
      <w:r w:rsidRPr="00F806BC">
        <w:rPr>
          <w:rFonts w:cs="TimesNewRomanPSMT"/>
          <w:sz w:val="24"/>
          <w:szCs w:val="24"/>
        </w:rPr>
        <w:t xml:space="preserve">призванные на </w:t>
      </w:r>
      <w:r w:rsidRPr="00F806BC">
        <w:rPr>
          <w:rFonts w:cs="TimesNewRomanPSMT"/>
          <w:sz w:val="24"/>
          <w:szCs w:val="24"/>
        </w:rPr>
        <w:lastRenderedPageBreak/>
        <w:t>военную службу по мобилизации, имеют статус военнослужащих, проходящих</w:t>
      </w:r>
      <w:r>
        <w:rPr>
          <w:rFonts w:cs="TimesNewRomanPSMT"/>
          <w:sz w:val="24"/>
          <w:szCs w:val="24"/>
        </w:rPr>
        <w:t xml:space="preserve"> </w:t>
      </w:r>
      <w:r w:rsidRPr="00F806BC">
        <w:rPr>
          <w:rFonts w:cs="TimesNewRomanPSMT"/>
          <w:sz w:val="24"/>
          <w:szCs w:val="24"/>
        </w:rPr>
        <w:t>военную службу в Вооруженных Силах Российской Федерации по контракту.</w:t>
      </w:r>
    </w:p>
    <w:p w:rsidR="00F806BC" w:rsidRDefault="00F806BC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</w:p>
    <w:p w:rsid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Федеральный закон от 27.05.1998 N 76-ФЗ (ред. от 08.12.2020) "О статусе военнослужащих"</w:t>
      </w:r>
    </w:p>
    <w:p w:rsidR="00C03FA7" w:rsidRP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Статья 19. Право на образование и права в области культуры</w:t>
      </w:r>
      <w:r>
        <w:rPr>
          <w:b/>
          <w:bCs/>
          <w:sz w:val="24"/>
          <w:szCs w:val="20"/>
        </w:rPr>
        <w:t xml:space="preserve"> 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6. При изменении места военной службы военнослужащих -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 члены их семей, обучающиеся в государственных образовательных организациях, имеют право переводиться (приниматься) в образовательные организации, ближайшие к новому месту военной службы или месту жительства.</w:t>
      </w:r>
    </w:p>
    <w:p w:rsid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  <w:u w:val="single"/>
        </w:rPr>
        <w:t>Детям военнослужащих по месту жительства их семей</w:t>
      </w:r>
      <w:r w:rsidRPr="00C03FA7">
        <w:rPr>
          <w:sz w:val="24"/>
          <w:szCs w:val="20"/>
        </w:rPr>
        <w:t xml:space="preserve">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:rsid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</w:p>
    <w:p w:rsidR="00C03FA7" w:rsidRP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Федеральный закон от 30.12.2012 N 283-ФЗ (ред. от 31.07.2020)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</w:r>
    </w:p>
    <w:p w:rsidR="00C03FA7" w:rsidRPr="00C03FA7" w:rsidRDefault="00C03FA7" w:rsidP="00C03FA7">
      <w:pPr>
        <w:spacing w:line="240" w:lineRule="auto"/>
        <w:contextualSpacing/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Статья 1. Предмет регулирования и сфера применения настоящего Федерального закона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 xml:space="preserve">1. Настоящий Федеральный закон регулирует отношения, связанные с денежным довольствием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</w:t>
      </w:r>
      <w:r w:rsidRPr="00C03FA7">
        <w:rPr>
          <w:sz w:val="24"/>
          <w:szCs w:val="20"/>
          <w:u w:val="single"/>
        </w:rPr>
        <w:t>федеральной противопожарной службе Государственной противопожарной службы</w:t>
      </w:r>
      <w:r w:rsidRPr="00C03FA7">
        <w:rPr>
          <w:sz w:val="24"/>
          <w:szCs w:val="20"/>
        </w:rPr>
        <w:t xml:space="preserve"> и таможенных органах Российской Федерации (далее - сотрудники), обеспечением жилыми помещениями, медицинским обеспечением сотрудников, граждан Российской Федерации, уволенных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службы, таможенных органах Российской Федерации (далее - учреждения и органы), членов их семей и лиц, находящихся (находившихся) на их иждивении, а также с предоставлением им иных социальных гарантий.</w:t>
      </w:r>
    </w:p>
    <w:p w:rsidR="00C03FA7" w:rsidRPr="00C03FA7" w:rsidRDefault="00C03FA7" w:rsidP="00C03FA7">
      <w:pPr>
        <w:jc w:val="both"/>
        <w:rPr>
          <w:b/>
          <w:bCs/>
          <w:sz w:val="24"/>
          <w:szCs w:val="20"/>
        </w:rPr>
      </w:pPr>
      <w:r w:rsidRPr="00C03FA7">
        <w:rPr>
          <w:b/>
          <w:bCs/>
          <w:sz w:val="24"/>
          <w:szCs w:val="20"/>
        </w:rPr>
        <w:t>Статья 3. Гарантии, пособия и другие денежные выплаты в связи с прохождением службы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 xml:space="preserve">14. Места в общеобразовательных и дошкольных образовательных организациях </w:t>
      </w:r>
      <w:r w:rsidRPr="00C03FA7">
        <w:rPr>
          <w:sz w:val="24"/>
          <w:szCs w:val="20"/>
          <w:u w:val="single"/>
        </w:rPr>
        <w:t xml:space="preserve">по месту жительства </w:t>
      </w:r>
      <w:r w:rsidRPr="00C03FA7">
        <w:rPr>
          <w:sz w:val="24"/>
          <w:szCs w:val="20"/>
        </w:rPr>
        <w:t>и в летних оздоровительных лагерях независимо от формы собственности предоставляются в первоочередном порядке: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1) детям сотрудника;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2)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3) детям сотрудника, умершего вследствие заболевания, полученного в период прохождения службы в учреждениях и органах;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4)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C03FA7" w:rsidRP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lastRenderedPageBreak/>
        <w:t>5)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C03FA7" w:rsidRDefault="00C03FA7" w:rsidP="00C03FA7">
      <w:pPr>
        <w:jc w:val="both"/>
        <w:rPr>
          <w:sz w:val="24"/>
          <w:szCs w:val="20"/>
        </w:rPr>
      </w:pPr>
      <w:r w:rsidRPr="00C03FA7">
        <w:rPr>
          <w:sz w:val="24"/>
          <w:szCs w:val="20"/>
        </w:rPr>
        <w:t>6) детям, находящимся (находившимся) на иждивении сотрудника, гражданина Российской Федерации, указанных в пунктах 1 - 5 настоящей части.</w:t>
      </w:r>
    </w:p>
    <w:p w:rsidR="006A1B3C" w:rsidRPr="006A1B3C" w:rsidRDefault="006A1B3C" w:rsidP="00C03FA7">
      <w:pPr>
        <w:jc w:val="both"/>
        <w:rPr>
          <w:b/>
          <w:bCs/>
          <w:sz w:val="24"/>
          <w:szCs w:val="20"/>
        </w:rPr>
      </w:pPr>
      <w:r w:rsidRPr="006A1B3C">
        <w:rPr>
          <w:b/>
          <w:bCs/>
          <w:sz w:val="24"/>
          <w:szCs w:val="20"/>
        </w:rPr>
        <w:t xml:space="preserve">Закон РФ от 25.06.1993 N 5242-1 (ред. от 08.12.2020) </w:t>
      </w:r>
      <w:r>
        <w:rPr>
          <w:b/>
          <w:bCs/>
          <w:sz w:val="24"/>
          <w:szCs w:val="20"/>
        </w:rPr>
        <w:t>«</w:t>
      </w:r>
      <w:r w:rsidRPr="006A1B3C">
        <w:rPr>
          <w:b/>
          <w:bCs/>
          <w:sz w:val="24"/>
          <w:szCs w:val="20"/>
        </w:rPr>
        <w:t>О праве граждан Российской Федерации на свободу передвижения, выбор места пребывания и жительства в пределах Российской Федерации</w:t>
      </w:r>
      <w:r>
        <w:rPr>
          <w:b/>
          <w:bCs/>
          <w:sz w:val="24"/>
          <w:szCs w:val="20"/>
        </w:rPr>
        <w:t>»</w:t>
      </w:r>
    </w:p>
    <w:p w:rsidR="006A1B3C" w:rsidRDefault="006A1B3C" w:rsidP="00C03FA7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Статья2. </w:t>
      </w:r>
    </w:p>
    <w:p w:rsidR="006A1B3C" w:rsidRPr="00C03FA7" w:rsidRDefault="006A1B3C" w:rsidP="00C03FA7">
      <w:pPr>
        <w:jc w:val="both"/>
        <w:rPr>
          <w:sz w:val="24"/>
          <w:szCs w:val="20"/>
        </w:rPr>
      </w:pPr>
      <w:r w:rsidRPr="006A1B3C">
        <w:rPr>
          <w:sz w:val="24"/>
          <w:szCs w:val="20"/>
        </w:rPr>
        <w:t xml:space="preserve">место жительства - </w:t>
      </w:r>
      <w:r w:rsidRPr="006A1B3C">
        <w:rPr>
          <w:sz w:val="24"/>
          <w:szCs w:val="20"/>
          <w:u w:val="single"/>
        </w:rPr>
        <w:t>жилой дом, квартира, комната, жилое помещение специализированного жилищного фонда либо иное жилое помещение, в которых гражданин постоянно или преимущественно проживает в качестве собственника, по договору найма (поднайма), договору найма специализированного жилого помещения либо на иных основаниях, предусмотренных законодательством Российской Федерации, и в которых он зарегистрирован по месту жительства</w:t>
      </w:r>
      <w:r w:rsidRPr="006A1B3C">
        <w:rPr>
          <w:sz w:val="24"/>
          <w:szCs w:val="20"/>
        </w:rPr>
        <w:t>. Местом жительства гражданина, относящегося к коренному малочисленному народу Российской Федерации, ведущего кочевой и (или) полукочевой образ жизни и не имеющего места, где он постоянно или преимущественно проживает, в соответствии с настоящим Законом может быть признано одно из поселений, находящихся в муниципальном районе, в границах которого проходят маршруты кочевий данного гражданина;</w:t>
      </w:r>
    </w:p>
    <w:sectPr w:rsidR="006A1B3C" w:rsidRPr="00C03FA7" w:rsidSect="00C03FA7">
      <w:footerReference w:type="default" r:id="rId6"/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3C" w:rsidRDefault="0012033C" w:rsidP="00F806BC">
      <w:pPr>
        <w:spacing w:after="0" w:line="240" w:lineRule="auto"/>
      </w:pPr>
      <w:r>
        <w:separator/>
      </w:r>
    </w:p>
  </w:endnote>
  <w:endnote w:type="continuationSeparator" w:id="0">
    <w:p w:rsidR="0012033C" w:rsidRDefault="0012033C" w:rsidP="00F8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790183"/>
      <w:docPartObj>
        <w:docPartGallery w:val="Page Numbers (Bottom of Page)"/>
        <w:docPartUnique/>
      </w:docPartObj>
    </w:sdtPr>
    <w:sdtEndPr/>
    <w:sdtContent>
      <w:p w:rsidR="00F806BC" w:rsidRDefault="00F806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C1C">
          <w:rPr>
            <w:noProof/>
          </w:rPr>
          <w:t>1</w:t>
        </w:r>
        <w:r>
          <w:fldChar w:fldCharType="end"/>
        </w:r>
      </w:p>
    </w:sdtContent>
  </w:sdt>
  <w:p w:rsidR="00F806BC" w:rsidRDefault="00F806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3C" w:rsidRDefault="0012033C" w:rsidP="00F806BC">
      <w:pPr>
        <w:spacing w:after="0" w:line="240" w:lineRule="auto"/>
      </w:pPr>
      <w:r>
        <w:separator/>
      </w:r>
    </w:p>
  </w:footnote>
  <w:footnote w:type="continuationSeparator" w:id="0">
    <w:p w:rsidR="0012033C" w:rsidRDefault="0012033C" w:rsidP="00F80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A7"/>
    <w:rsid w:val="0000595D"/>
    <w:rsid w:val="00012B1A"/>
    <w:rsid w:val="00024209"/>
    <w:rsid w:val="00025159"/>
    <w:rsid w:val="00026F35"/>
    <w:rsid w:val="000579FD"/>
    <w:rsid w:val="00057BCE"/>
    <w:rsid w:val="00061720"/>
    <w:rsid w:val="000740F7"/>
    <w:rsid w:val="00081DF4"/>
    <w:rsid w:val="00082C16"/>
    <w:rsid w:val="00083153"/>
    <w:rsid w:val="0009354A"/>
    <w:rsid w:val="000A0066"/>
    <w:rsid w:val="000A39AA"/>
    <w:rsid w:val="000A702D"/>
    <w:rsid w:val="000B0812"/>
    <w:rsid w:val="000B0F30"/>
    <w:rsid w:val="000B1285"/>
    <w:rsid w:val="000B2A6A"/>
    <w:rsid w:val="000C18DA"/>
    <w:rsid w:val="000C41EC"/>
    <w:rsid w:val="000D263E"/>
    <w:rsid w:val="000D737B"/>
    <w:rsid w:val="000E6FDD"/>
    <w:rsid w:val="00101844"/>
    <w:rsid w:val="0011204E"/>
    <w:rsid w:val="0012033C"/>
    <w:rsid w:val="001234E1"/>
    <w:rsid w:val="0012675D"/>
    <w:rsid w:val="001301E6"/>
    <w:rsid w:val="001304F8"/>
    <w:rsid w:val="0013314E"/>
    <w:rsid w:val="001353FB"/>
    <w:rsid w:val="00137C25"/>
    <w:rsid w:val="00153F71"/>
    <w:rsid w:val="00154B19"/>
    <w:rsid w:val="001642E3"/>
    <w:rsid w:val="001653B4"/>
    <w:rsid w:val="001661B0"/>
    <w:rsid w:val="00166D2D"/>
    <w:rsid w:val="00167488"/>
    <w:rsid w:val="00174701"/>
    <w:rsid w:val="00183C6E"/>
    <w:rsid w:val="00191C8F"/>
    <w:rsid w:val="00193780"/>
    <w:rsid w:val="001C5E2E"/>
    <w:rsid w:val="001D3A6F"/>
    <w:rsid w:val="001D5C8E"/>
    <w:rsid w:val="001E07DB"/>
    <w:rsid w:val="001E3C0A"/>
    <w:rsid w:val="001F01F8"/>
    <w:rsid w:val="001F6439"/>
    <w:rsid w:val="00202317"/>
    <w:rsid w:val="00203DBD"/>
    <w:rsid w:val="00205794"/>
    <w:rsid w:val="00210805"/>
    <w:rsid w:val="00211B18"/>
    <w:rsid w:val="002264F8"/>
    <w:rsid w:val="0023555E"/>
    <w:rsid w:val="00243E7F"/>
    <w:rsid w:val="00250EA9"/>
    <w:rsid w:val="00257E85"/>
    <w:rsid w:val="002612FD"/>
    <w:rsid w:val="00263693"/>
    <w:rsid w:val="00275FB1"/>
    <w:rsid w:val="002826EA"/>
    <w:rsid w:val="002839B2"/>
    <w:rsid w:val="002A03EA"/>
    <w:rsid w:val="002A0758"/>
    <w:rsid w:val="002B0EA6"/>
    <w:rsid w:val="002C15AD"/>
    <w:rsid w:val="002C602F"/>
    <w:rsid w:val="002E06C7"/>
    <w:rsid w:val="003068F7"/>
    <w:rsid w:val="003147E8"/>
    <w:rsid w:val="00325C74"/>
    <w:rsid w:val="00335F86"/>
    <w:rsid w:val="00340388"/>
    <w:rsid w:val="003434F2"/>
    <w:rsid w:val="003466A8"/>
    <w:rsid w:val="00380BE3"/>
    <w:rsid w:val="003860ED"/>
    <w:rsid w:val="0039411B"/>
    <w:rsid w:val="003B0C1C"/>
    <w:rsid w:val="003B20DF"/>
    <w:rsid w:val="003B2799"/>
    <w:rsid w:val="003C0CD6"/>
    <w:rsid w:val="003C215D"/>
    <w:rsid w:val="003C4125"/>
    <w:rsid w:val="003D0BA9"/>
    <w:rsid w:val="003D31C8"/>
    <w:rsid w:val="003D3346"/>
    <w:rsid w:val="003D67DB"/>
    <w:rsid w:val="003E188D"/>
    <w:rsid w:val="003E1BD5"/>
    <w:rsid w:val="003E7CD8"/>
    <w:rsid w:val="003F1721"/>
    <w:rsid w:val="003F5AD6"/>
    <w:rsid w:val="003F7F80"/>
    <w:rsid w:val="00407A69"/>
    <w:rsid w:val="00412CD2"/>
    <w:rsid w:val="00414C06"/>
    <w:rsid w:val="00426F93"/>
    <w:rsid w:val="00431073"/>
    <w:rsid w:val="00432EA2"/>
    <w:rsid w:val="00436B3C"/>
    <w:rsid w:val="004414A6"/>
    <w:rsid w:val="00441F8B"/>
    <w:rsid w:val="00443E86"/>
    <w:rsid w:val="00446CBD"/>
    <w:rsid w:val="004604D3"/>
    <w:rsid w:val="00472618"/>
    <w:rsid w:val="00474F3F"/>
    <w:rsid w:val="004772BA"/>
    <w:rsid w:val="00477903"/>
    <w:rsid w:val="00482A8A"/>
    <w:rsid w:val="00491F75"/>
    <w:rsid w:val="004C2C69"/>
    <w:rsid w:val="004C508F"/>
    <w:rsid w:val="004E158A"/>
    <w:rsid w:val="004F67CA"/>
    <w:rsid w:val="0050775A"/>
    <w:rsid w:val="00512C07"/>
    <w:rsid w:val="00516FD3"/>
    <w:rsid w:val="005346CF"/>
    <w:rsid w:val="005422C4"/>
    <w:rsid w:val="00550C5F"/>
    <w:rsid w:val="005535CA"/>
    <w:rsid w:val="00557578"/>
    <w:rsid w:val="00561CAB"/>
    <w:rsid w:val="00564575"/>
    <w:rsid w:val="00573561"/>
    <w:rsid w:val="005775B4"/>
    <w:rsid w:val="00577BDF"/>
    <w:rsid w:val="00582BB2"/>
    <w:rsid w:val="0059422E"/>
    <w:rsid w:val="00594B29"/>
    <w:rsid w:val="00595602"/>
    <w:rsid w:val="005C5F2E"/>
    <w:rsid w:val="005E321B"/>
    <w:rsid w:val="005E3BEF"/>
    <w:rsid w:val="005E4B78"/>
    <w:rsid w:val="005F3DAD"/>
    <w:rsid w:val="00623399"/>
    <w:rsid w:val="006306D9"/>
    <w:rsid w:val="006459E2"/>
    <w:rsid w:val="006462F1"/>
    <w:rsid w:val="0066037F"/>
    <w:rsid w:val="006757F8"/>
    <w:rsid w:val="00676170"/>
    <w:rsid w:val="00683D6B"/>
    <w:rsid w:val="0069307F"/>
    <w:rsid w:val="006A0817"/>
    <w:rsid w:val="006A1B3C"/>
    <w:rsid w:val="006B0C18"/>
    <w:rsid w:val="006C4A72"/>
    <w:rsid w:val="006D2D67"/>
    <w:rsid w:val="006E0085"/>
    <w:rsid w:val="006E1518"/>
    <w:rsid w:val="006E389E"/>
    <w:rsid w:val="006F732C"/>
    <w:rsid w:val="00702F6C"/>
    <w:rsid w:val="007030F7"/>
    <w:rsid w:val="00704700"/>
    <w:rsid w:val="007072A6"/>
    <w:rsid w:val="007142EB"/>
    <w:rsid w:val="00715EE3"/>
    <w:rsid w:val="007232DC"/>
    <w:rsid w:val="00725D5A"/>
    <w:rsid w:val="0072730C"/>
    <w:rsid w:val="007303C0"/>
    <w:rsid w:val="00731262"/>
    <w:rsid w:val="00732305"/>
    <w:rsid w:val="00734894"/>
    <w:rsid w:val="007469A4"/>
    <w:rsid w:val="007532C8"/>
    <w:rsid w:val="00756989"/>
    <w:rsid w:val="00765A5A"/>
    <w:rsid w:val="007711EE"/>
    <w:rsid w:val="00774AAF"/>
    <w:rsid w:val="00781C66"/>
    <w:rsid w:val="007835CD"/>
    <w:rsid w:val="00784951"/>
    <w:rsid w:val="00795741"/>
    <w:rsid w:val="007A19EF"/>
    <w:rsid w:val="007A1CBA"/>
    <w:rsid w:val="007D6E81"/>
    <w:rsid w:val="007E7ABD"/>
    <w:rsid w:val="007F63E6"/>
    <w:rsid w:val="00801FF2"/>
    <w:rsid w:val="00835371"/>
    <w:rsid w:val="00842306"/>
    <w:rsid w:val="00846EB6"/>
    <w:rsid w:val="00847684"/>
    <w:rsid w:val="0085025D"/>
    <w:rsid w:val="00852042"/>
    <w:rsid w:val="00853D7E"/>
    <w:rsid w:val="00870E44"/>
    <w:rsid w:val="0087245F"/>
    <w:rsid w:val="00880EA2"/>
    <w:rsid w:val="00881B59"/>
    <w:rsid w:val="00881FFE"/>
    <w:rsid w:val="00885768"/>
    <w:rsid w:val="00891FA9"/>
    <w:rsid w:val="00895D62"/>
    <w:rsid w:val="008A7957"/>
    <w:rsid w:val="008B439E"/>
    <w:rsid w:val="008B51C3"/>
    <w:rsid w:val="008B76FE"/>
    <w:rsid w:val="008E2BD1"/>
    <w:rsid w:val="008E6629"/>
    <w:rsid w:val="008F0636"/>
    <w:rsid w:val="008F2C45"/>
    <w:rsid w:val="009016E7"/>
    <w:rsid w:val="00903A44"/>
    <w:rsid w:val="00910359"/>
    <w:rsid w:val="009125D2"/>
    <w:rsid w:val="0093014E"/>
    <w:rsid w:val="009349AD"/>
    <w:rsid w:val="00934BAA"/>
    <w:rsid w:val="00936D0B"/>
    <w:rsid w:val="00943300"/>
    <w:rsid w:val="009453F7"/>
    <w:rsid w:val="00950F0B"/>
    <w:rsid w:val="00955E0A"/>
    <w:rsid w:val="009615C9"/>
    <w:rsid w:val="00961D0E"/>
    <w:rsid w:val="009627A1"/>
    <w:rsid w:val="00971477"/>
    <w:rsid w:val="00975C0B"/>
    <w:rsid w:val="00977EC0"/>
    <w:rsid w:val="00985265"/>
    <w:rsid w:val="0099055A"/>
    <w:rsid w:val="00992ACB"/>
    <w:rsid w:val="00993B5F"/>
    <w:rsid w:val="009A5DAB"/>
    <w:rsid w:val="009C0DCE"/>
    <w:rsid w:val="009C2CD1"/>
    <w:rsid w:val="009C3353"/>
    <w:rsid w:val="009C4E94"/>
    <w:rsid w:val="009C761F"/>
    <w:rsid w:val="009D3810"/>
    <w:rsid w:val="009D3F08"/>
    <w:rsid w:val="009D797B"/>
    <w:rsid w:val="009E0411"/>
    <w:rsid w:val="009E23CF"/>
    <w:rsid w:val="009F2CFC"/>
    <w:rsid w:val="00A02F1B"/>
    <w:rsid w:val="00A05989"/>
    <w:rsid w:val="00A05A00"/>
    <w:rsid w:val="00A064DF"/>
    <w:rsid w:val="00A1298C"/>
    <w:rsid w:val="00A2307D"/>
    <w:rsid w:val="00A322AA"/>
    <w:rsid w:val="00A34444"/>
    <w:rsid w:val="00A37292"/>
    <w:rsid w:val="00A432A2"/>
    <w:rsid w:val="00A47198"/>
    <w:rsid w:val="00A47BF0"/>
    <w:rsid w:val="00A50206"/>
    <w:rsid w:val="00A525CB"/>
    <w:rsid w:val="00A62DB5"/>
    <w:rsid w:val="00A645A9"/>
    <w:rsid w:val="00A65A84"/>
    <w:rsid w:val="00A8189A"/>
    <w:rsid w:val="00A87313"/>
    <w:rsid w:val="00A9689D"/>
    <w:rsid w:val="00AA059B"/>
    <w:rsid w:val="00AA094D"/>
    <w:rsid w:val="00AA7608"/>
    <w:rsid w:val="00AA796A"/>
    <w:rsid w:val="00AB1086"/>
    <w:rsid w:val="00AB7D44"/>
    <w:rsid w:val="00AC0493"/>
    <w:rsid w:val="00AD300B"/>
    <w:rsid w:val="00AD5F02"/>
    <w:rsid w:val="00AE62D9"/>
    <w:rsid w:val="00AE6D53"/>
    <w:rsid w:val="00B02677"/>
    <w:rsid w:val="00B03EF2"/>
    <w:rsid w:val="00B0556B"/>
    <w:rsid w:val="00B11EF1"/>
    <w:rsid w:val="00B152B4"/>
    <w:rsid w:val="00B26CC9"/>
    <w:rsid w:val="00B27111"/>
    <w:rsid w:val="00B328D0"/>
    <w:rsid w:val="00B32BFD"/>
    <w:rsid w:val="00B567AE"/>
    <w:rsid w:val="00B60F14"/>
    <w:rsid w:val="00B72A91"/>
    <w:rsid w:val="00B76174"/>
    <w:rsid w:val="00B85E86"/>
    <w:rsid w:val="00B908D0"/>
    <w:rsid w:val="00B9506D"/>
    <w:rsid w:val="00B95C33"/>
    <w:rsid w:val="00BA51E8"/>
    <w:rsid w:val="00BB042D"/>
    <w:rsid w:val="00BB7A28"/>
    <w:rsid w:val="00BC2914"/>
    <w:rsid w:val="00BC4A67"/>
    <w:rsid w:val="00BC4A7D"/>
    <w:rsid w:val="00BC7657"/>
    <w:rsid w:val="00BD378B"/>
    <w:rsid w:val="00BE0A36"/>
    <w:rsid w:val="00BE2879"/>
    <w:rsid w:val="00BE637B"/>
    <w:rsid w:val="00BE6C73"/>
    <w:rsid w:val="00BE746C"/>
    <w:rsid w:val="00BF3095"/>
    <w:rsid w:val="00BF3741"/>
    <w:rsid w:val="00BF4D53"/>
    <w:rsid w:val="00C03D67"/>
    <w:rsid w:val="00C03FA7"/>
    <w:rsid w:val="00C0796F"/>
    <w:rsid w:val="00C17A29"/>
    <w:rsid w:val="00C20AD5"/>
    <w:rsid w:val="00C243DF"/>
    <w:rsid w:val="00C56CF6"/>
    <w:rsid w:val="00CA0EA6"/>
    <w:rsid w:val="00CA42F5"/>
    <w:rsid w:val="00CA4D67"/>
    <w:rsid w:val="00CC50AF"/>
    <w:rsid w:val="00CC5133"/>
    <w:rsid w:val="00CD1836"/>
    <w:rsid w:val="00CD3602"/>
    <w:rsid w:val="00CD71DF"/>
    <w:rsid w:val="00CE01A5"/>
    <w:rsid w:val="00CE1AC7"/>
    <w:rsid w:val="00CE7E38"/>
    <w:rsid w:val="00CF4B54"/>
    <w:rsid w:val="00CF5F2F"/>
    <w:rsid w:val="00D01A6E"/>
    <w:rsid w:val="00D0447A"/>
    <w:rsid w:val="00D04914"/>
    <w:rsid w:val="00D07951"/>
    <w:rsid w:val="00D238A0"/>
    <w:rsid w:val="00D25BD2"/>
    <w:rsid w:val="00D3546A"/>
    <w:rsid w:val="00D40911"/>
    <w:rsid w:val="00D421AE"/>
    <w:rsid w:val="00D4398C"/>
    <w:rsid w:val="00D45102"/>
    <w:rsid w:val="00D50430"/>
    <w:rsid w:val="00D65151"/>
    <w:rsid w:val="00D66109"/>
    <w:rsid w:val="00D75CE7"/>
    <w:rsid w:val="00D955AE"/>
    <w:rsid w:val="00DA6608"/>
    <w:rsid w:val="00DD45FB"/>
    <w:rsid w:val="00DD4641"/>
    <w:rsid w:val="00DE4D03"/>
    <w:rsid w:val="00DE557B"/>
    <w:rsid w:val="00E07649"/>
    <w:rsid w:val="00E14B88"/>
    <w:rsid w:val="00E245EB"/>
    <w:rsid w:val="00E26501"/>
    <w:rsid w:val="00E26F13"/>
    <w:rsid w:val="00E51763"/>
    <w:rsid w:val="00E54F5E"/>
    <w:rsid w:val="00E551F8"/>
    <w:rsid w:val="00E64E5B"/>
    <w:rsid w:val="00E6701B"/>
    <w:rsid w:val="00E962B2"/>
    <w:rsid w:val="00E97058"/>
    <w:rsid w:val="00E97ACB"/>
    <w:rsid w:val="00EA780C"/>
    <w:rsid w:val="00EB0889"/>
    <w:rsid w:val="00EB1746"/>
    <w:rsid w:val="00EB4072"/>
    <w:rsid w:val="00EC7573"/>
    <w:rsid w:val="00ED69B0"/>
    <w:rsid w:val="00EE2700"/>
    <w:rsid w:val="00EF0BC8"/>
    <w:rsid w:val="00EF15FC"/>
    <w:rsid w:val="00F01EBB"/>
    <w:rsid w:val="00F03E1A"/>
    <w:rsid w:val="00F044F0"/>
    <w:rsid w:val="00F102E7"/>
    <w:rsid w:val="00F163B6"/>
    <w:rsid w:val="00F1669B"/>
    <w:rsid w:val="00F346C9"/>
    <w:rsid w:val="00F44410"/>
    <w:rsid w:val="00F5126E"/>
    <w:rsid w:val="00F540FD"/>
    <w:rsid w:val="00F56759"/>
    <w:rsid w:val="00F75646"/>
    <w:rsid w:val="00F7752D"/>
    <w:rsid w:val="00F77B15"/>
    <w:rsid w:val="00F77E1A"/>
    <w:rsid w:val="00F806BC"/>
    <w:rsid w:val="00F80A0A"/>
    <w:rsid w:val="00F8193A"/>
    <w:rsid w:val="00F9607B"/>
    <w:rsid w:val="00FB01B8"/>
    <w:rsid w:val="00FB2B64"/>
    <w:rsid w:val="00FB390C"/>
    <w:rsid w:val="00FC2FEF"/>
    <w:rsid w:val="00FC6477"/>
    <w:rsid w:val="00FD21A5"/>
    <w:rsid w:val="00FD62DD"/>
    <w:rsid w:val="00FD7B8D"/>
    <w:rsid w:val="00FE437F"/>
    <w:rsid w:val="00FE730B"/>
    <w:rsid w:val="00FF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8F93"/>
  <w15:docId w15:val="{539ABF73-021F-4A1A-8673-A760502C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B3C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1B3C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06BC"/>
  </w:style>
  <w:style w:type="paragraph" w:styleId="a7">
    <w:name w:val="footer"/>
    <w:basedOn w:val="a"/>
    <w:link w:val="a8"/>
    <w:uiPriority w:val="99"/>
    <w:unhideWhenUsed/>
    <w:rsid w:val="00F80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Алексей Павлович</dc:creator>
  <cp:lastModifiedBy>Альберт</cp:lastModifiedBy>
  <cp:revision>4</cp:revision>
  <cp:lastPrinted>2021-03-26T10:26:00Z</cp:lastPrinted>
  <dcterms:created xsi:type="dcterms:W3CDTF">2023-02-17T04:22:00Z</dcterms:created>
  <dcterms:modified xsi:type="dcterms:W3CDTF">2026-03-11T09:21:00Z</dcterms:modified>
</cp:coreProperties>
</file>