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387"/>
      </w:tblGrid>
      <w:tr w:rsidR="00C71559" w:rsidRPr="003020F7" w:rsidTr="0068454B">
        <w:trPr>
          <w:trHeight w:val="160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71559" w:rsidRPr="003020F7" w:rsidRDefault="00FF734B" w:rsidP="003020F7">
            <w:pPr>
              <w:pStyle w:val="a3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РАССМОТРЕНЫ</w:t>
            </w:r>
          </w:p>
          <w:p w:rsidR="00C71559" w:rsidRPr="003020F7" w:rsidRDefault="00C71559" w:rsidP="003020F7">
            <w:pPr>
              <w:pStyle w:val="a3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020F7">
              <w:rPr>
                <w:rFonts w:asciiTheme="minorHAnsi" w:hAnsiTheme="minorHAnsi" w:cstheme="minorHAnsi"/>
                <w:sz w:val="28"/>
                <w:szCs w:val="28"/>
              </w:rPr>
              <w:t>на педагогическом совете</w:t>
            </w:r>
          </w:p>
          <w:p w:rsidR="00C71559" w:rsidRPr="003020F7" w:rsidRDefault="00BD6508" w:rsidP="003020F7">
            <w:pPr>
              <w:pStyle w:val="a3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05.06.2025</w:t>
            </w:r>
            <w:r w:rsidR="00C71559" w:rsidRPr="003020F7">
              <w:rPr>
                <w:rFonts w:asciiTheme="minorHAnsi" w:hAnsiTheme="minorHAnsi" w:cstheme="minorHAnsi"/>
                <w:sz w:val="28"/>
                <w:szCs w:val="28"/>
              </w:rPr>
              <w:t xml:space="preserve">г. </w:t>
            </w:r>
          </w:p>
          <w:p w:rsidR="00C71559" w:rsidRPr="003020F7" w:rsidRDefault="00C71559" w:rsidP="003020F7">
            <w:pPr>
              <w:pStyle w:val="a3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3020F7">
              <w:rPr>
                <w:rFonts w:asciiTheme="minorHAnsi" w:hAnsiTheme="minorHAnsi" w:cstheme="minorHAnsi"/>
                <w:sz w:val="28"/>
                <w:szCs w:val="28"/>
              </w:rPr>
              <w:t xml:space="preserve">Протокол № </w:t>
            </w:r>
            <w:r w:rsidR="00BD6508"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  <w:p w:rsidR="00C71559" w:rsidRPr="003020F7" w:rsidRDefault="00C71559" w:rsidP="003020F7">
            <w:pPr>
              <w:pStyle w:val="a3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2588" w:rsidRPr="003020F7" w:rsidRDefault="0068454B" w:rsidP="005E2588">
            <w:pPr>
              <w:pStyle w:val="a3"/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У</w:t>
            </w:r>
            <w:r w:rsidR="00FF734B">
              <w:rPr>
                <w:rFonts w:asciiTheme="minorHAnsi" w:hAnsiTheme="minorHAnsi" w:cstheme="minorHAnsi"/>
                <w:sz w:val="28"/>
                <w:szCs w:val="28"/>
              </w:rPr>
              <w:t>тверждены</w:t>
            </w:r>
            <w:bookmarkStart w:id="0" w:name="_GoBack"/>
            <w:bookmarkEnd w:id="0"/>
          </w:p>
          <w:p w:rsidR="0068454B" w:rsidRDefault="005E2588" w:rsidP="005E2588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020F7">
              <w:rPr>
                <w:sz w:val="28"/>
                <w:szCs w:val="28"/>
              </w:rPr>
              <w:t>приказ</w:t>
            </w:r>
            <w:r>
              <w:rPr>
                <w:sz w:val="28"/>
                <w:szCs w:val="28"/>
              </w:rPr>
              <w:t xml:space="preserve">ом </w:t>
            </w:r>
            <w:r w:rsidRPr="003020F7">
              <w:rPr>
                <w:sz w:val="28"/>
                <w:szCs w:val="28"/>
              </w:rPr>
              <w:t xml:space="preserve">директора </w:t>
            </w:r>
          </w:p>
          <w:p w:rsidR="005E2588" w:rsidRPr="003020F7" w:rsidRDefault="005E2588" w:rsidP="005E2588">
            <w:pPr>
              <w:pStyle w:val="a3"/>
              <w:jc w:val="right"/>
              <w:rPr>
                <w:sz w:val="28"/>
                <w:szCs w:val="28"/>
              </w:rPr>
            </w:pPr>
            <w:r w:rsidRPr="003020F7">
              <w:rPr>
                <w:sz w:val="28"/>
                <w:szCs w:val="28"/>
              </w:rPr>
              <w:t xml:space="preserve">МАОУ СОШ № 72 </w:t>
            </w:r>
          </w:p>
          <w:p w:rsidR="005E2588" w:rsidRPr="003020F7" w:rsidRDefault="00BD6508" w:rsidP="005E2588">
            <w:pPr>
              <w:pStyle w:val="a3"/>
              <w:jc w:val="right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от 05.06.2025</w:t>
            </w:r>
            <w:r w:rsidR="005E2588" w:rsidRPr="005E2588">
              <w:rPr>
                <w:sz w:val="28"/>
                <w:szCs w:val="28"/>
              </w:rPr>
              <w:t xml:space="preserve">г. </w:t>
            </w:r>
            <w:r w:rsidR="005E2588" w:rsidRPr="00FF734B">
              <w:rPr>
                <w:sz w:val="28"/>
                <w:szCs w:val="28"/>
              </w:rPr>
              <w:t xml:space="preserve">№ </w:t>
            </w:r>
            <w:r w:rsidR="0068454B" w:rsidRPr="00FF734B">
              <w:rPr>
                <w:sz w:val="28"/>
                <w:szCs w:val="28"/>
              </w:rPr>
              <w:t>96</w:t>
            </w:r>
            <w:r w:rsidR="005E2588" w:rsidRPr="00FF734B">
              <w:rPr>
                <w:sz w:val="28"/>
                <w:szCs w:val="28"/>
              </w:rPr>
              <w:t>/ОД</w:t>
            </w:r>
          </w:p>
          <w:p w:rsidR="00C71559" w:rsidRPr="003020F7" w:rsidRDefault="00C71559" w:rsidP="003020F7">
            <w:pPr>
              <w:pStyle w:val="a3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:rsidR="00C71559" w:rsidRPr="003020F7" w:rsidRDefault="00C71559" w:rsidP="005E2588">
      <w:pPr>
        <w:pStyle w:val="a3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3020F7">
        <w:rPr>
          <w:rFonts w:asciiTheme="minorHAnsi" w:hAnsiTheme="minorHAnsi" w:cstheme="minorHAnsi"/>
          <w:b/>
          <w:bCs/>
          <w:color w:val="000000"/>
          <w:sz w:val="28"/>
          <w:szCs w:val="28"/>
        </w:rPr>
        <w:t>Правила приема на обучение</w:t>
      </w:r>
    </w:p>
    <w:p w:rsidR="00C71559" w:rsidRPr="003020F7" w:rsidRDefault="00C71559" w:rsidP="005E2588">
      <w:pPr>
        <w:pStyle w:val="a3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020F7">
        <w:rPr>
          <w:rFonts w:asciiTheme="minorHAnsi" w:hAnsiTheme="minorHAnsi" w:cstheme="minorHAnsi"/>
          <w:b/>
          <w:bCs/>
          <w:color w:val="000000"/>
          <w:sz w:val="28"/>
          <w:szCs w:val="28"/>
        </w:rPr>
        <w:t>в </w:t>
      </w:r>
      <w:r w:rsidRPr="003020F7">
        <w:rPr>
          <w:rFonts w:asciiTheme="minorHAnsi" w:hAnsiTheme="minorHAnsi" w:cstheme="minorHAnsi"/>
          <w:b/>
          <w:sz w:val="28"/>
          <w:szCs w:val="28"/>
        </w:rPr>
        <w:t>Муниципальное автономное общеобразовательное учреждение</w:t>
      </w:r>
    </w:p>
    <w:p w:rsidR="00C71559" w:rsidRPr="003020F7" w:rsidRDefault="00C71559" w:rsidP="005E2588">
      <w:pPr>
        <w:pStyle w:val="a3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020F7">
        <w:rPr>
          <w:rFonts w:asciiTheme="minorHAnsi" w:hAnsiTheme="minorHAnsi" w:cstheme="minorHAnsi"/>
          <w:b/>
          <w:sz w:val="28"/>
          <w:szCs w:val="28"/>
        </w:rPr>
        <w:t>«Средняя общеобразовательная школа № 72»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1.1. Настоящие Правила приема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="00C71559" w:rsidRPr="003020F7">
        <w:rPr>
          <w:rFonts w:cstheme="minorHAnsi"/>
          <w:color w:val="000000"/>
          <w:sz w:val="28"/>
          <w:szCs w:val="28"/>
          <w:lang w:val="ru-RU"/>
        </w:rPr>
        <w:t>Муниципальное автономное общеобразовательное учреждение «Средняя общеобразовательная школа № 72» городского округа «Город Лесной» Свердловской области»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(далее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— правила) разработаны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Федеральным законом от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29.12.2012 №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273-ФЗ «Об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образовании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Российской Федерации», Порядком приема граждан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образовательным программам начального общего, основного общего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среднего общего образования, утвержденным приказом Минпросвещения России от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02.09.2020 №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458 (далее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— Порядок приема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школу), Порядком организации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осуществления образовательной деятельности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основным общеобразовательным программам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— образовательным программам начального общего, основного общего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среднего общего образования, утвержденным приказом Минпросвещения России от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22.03.2021 №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115, Порядком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условиями осуществления перевода обучающихся из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одной организации, осуществляющей образовательную деятельность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образовательным программам начального общего, основного общего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среднего общего образования,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другие организации, осуществляющие образовательную деятельность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образовательным программам соответствующих уровня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направленности, утвержденными приказом Минобрнауки России от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12.03.2014 №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177,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 xml:space="preserve">уставом </w:t>
      </w:r>
      <w:r w:rsidR="00C71559" w:rsidRPr="003020F7">
        <w:rPr>
          <w:rFonts w:cstheme="minorHAnsi"/>
          <w:color w:val="000000"/>
          <w:sz w:val="28"/>
          <w:szCs w:val="28"/>
          <w:lang w:val="ru-RU"/>
        </w:rPr>
        <w:t xml:space="preserve">МАОУ СОШ №72 </w:t>
      </w:r>
      <w:r w:rsidRPr="003020F7">
        <w:rPr>
          <w:rFonts w:cstheme="minorHAnsi"/>
          <w:color w:val="000000"/>
          <w:sz w:val="28"/>
          <w:szCs w:val="28"/>
          <w:lang w:val="ru-RU"/>
        </w:rPr>
        <w:t>(далее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— школа).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1.2. Правила регламентируют прием граждан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РФ (далее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— ребенок, дети)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школу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образовательным программам начального общего, основного общего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среднего общего образования (далее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— основные общеобразовательные программы)</w:t>
      </w:r>
      <w:r w:rsidR="00C71559" w:rsidRPr="003020F7">
        <w:rPr>
          <w:rFonts w:cstheme="minorHAnsi"/>
          <w:color w:val="222222"/>
          <w:sz w:val="28"/>
          <w:szCs w:val="28"/>
          <w:shd w:val="clear" w:color="auto" w:fill="FFFFFF"/>
          <w:lang w:val="ru-RU"/>
        </w:rPr>
        <w:t xml:space="preserve"> и дополнительным общеразвивающим программам</w:t>
      </w:r>
      <w:r w:rsidRPr="003020F7">
        <w:rPr>
          <w:rFonts w:cstheme="minorHAnsi"/>
          <w:color w:val="000000"/>
          <w:sz w:val="28"/>
          <w:szCs w:val="28"/>
          <w:lang w:val="ru-RU"/>
        </w:rPr>
        <w:t>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1.3. Прием иностранных граждан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лиц без гражданства,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том числе из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числа соотечественников за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рубежом,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за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счет средств бюджетных ассигнований осуществляется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международными договорами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РФ, законодательством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РФ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настоящими правилами.</w:t>
      </w:r>
    </w:p>
    <w:p w:rsidR="00350FD5" w:rsidRDefault="00350FD5" w:rsidP="005E2588">
      <w:pPr>
        <w:spacing w:line="276" w:lineRule="auto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2. Организация приема на</w:t>
      </w:r>
      <w:r w:rsidRPr="003020F7">
        <w:rPr>
          <w:rFonts w:cstheme="minorHAnsi"/>
          <w:b/>
          <w:bCs/>
          <w:color w:val="000000"/>
          <w:sz w:val="28"/>
          <w:szCs w:val="28"/>
        </w:rPr>
        <w:t> </w:t>
      </w:r>
      <w:r w:rsidRPr="003020F7">
        <w:rPr>
          <w:rFonts w:cstheme="minorHAnsi"/>
          <w:b/>
          <w:bCs/>
          <w:color w:val="000000"/>
          <w:sz w:val="28"/>
          <w:szCs w:val="28"/>
          <w:lang w:val="ru-RU"/>
        </w:rPr>
        <w:t>обучение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2.1. Прием заявлений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первый класс для детей, имеющих право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внеочередной или первоочередной прием, право преимущественного приема, детей, проживающих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закрепленной территории, начинается не позднее 1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апреля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завершается 30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июня текущего года.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2.2. Прием заявлений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первый класс для детей, не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проживающих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закрепленной территории, начинается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6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июля текущего года до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момента заполнения свободных мест для приема, но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не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позднее 5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сентября текущего года.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случаях, если школа закончила прием всех детей, указанных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пункте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2.1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настоящих Правил, прием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первый класс детей, не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проживающих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закрепленной территории, может быть начат ранее 6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июля текущего года.</w:t>
      </w:r>
    </w:p>
    <w:p w:rsidR="00613DAC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2.3. Прием заявлений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зачисление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ведется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течение всего учебного года при наличии свободных мест.</w:t>
      </w:r>
    </w:p>
    <w:p w:rsidR="00613DAC" w:rsidRPr="003020F7" w:rsidRDefault="00613DAC" w:rsidP="005E2588">
      <w:pPr>
        <w:spacing w:line="276" w:lineRule="auto"/>
        <w:jc w:val="both"/>
        <w:rPr>
          <w:rFonts w:cstheme="minorHAnsi"/>
          <w:color w:val="222222"/>
          <w:sz w:val="28"/>
          <w:szCs w:val="28"/>
          <w:shd w:val="clear" w:color="auto" w:fill="FFFFFF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 xml:space="preserve">2.4. </w:t>
      </w:r>
      <w:r w:rsidRPr="003020F7">
        <w:rPr>
          <w:rFonts w:cstheme="minorHAnsi"/>
          <w:color w:val="222222"/>
          <w:sz w:val="28"/>
          <w:szCs w:val="28"/>
          <w:shd w:val="clear" w:color="auto" w:fill="FFFFFF"/>
          <w:lang w:val="ru-RU"/>
        </w:rPr>
        <w:t>Прием заявлений на</w:t>
      </w:r>
      <w:r w:rsidRPr="003020F7">
        <w:rPr>
          <w:rFonts w:cstheme="minorHAnsi"/>
          <w:color w:val="222222"/>
          <w:sz w:val="28"/>
          <w:szCs w:val="28"/>
          <w:shd w:val="clear" w:color="auto" w:fill="FFFFFF"/>
        </w:rPr>
        <w:t> </w:t>
      </w:r>
      <w:r w:rsidRPr="003020F7">
        <w:rPr>
          <w:rFonts w:cstheme="minorHAnsi"/>
          <w:color w:val="222222"/>
          <w:sz w:val="28"/>
          <w:szCs w:val="28"/>
          <w:shd w:val="clear" w:color="auto" w:fill="FFFFFF"/>
          <w:lang w:val="ru-RU"/>
        </w:rPr>
        <w:t>обучение по</w:t>
      </w:r>
      <w:r w:rsidRPr="003020F7">
        <w:rPr>
          <w:rFonts w:cstheme="minorHAnsi"/>
          <w:color w:val="222222"/>
          <w:sz w:val="28"/>
          <w:szCs w:val="28"/>
          <w:shd w:val="clear" w:color="auto" w:fill="FFFFFF"/>
        </w:rPr>
        <w:t> </w:t>
      </w:r>
      <w:r w:rsidRPr="003020F7">
        <w:rPr>
          <w:rFonts w:cstheme="minorHAnsi"/>
          <w:color w:val="222222"/>
          <w:sz w:val="28"/>
          <w:szCs w:val="28"/>
          <w:shd w:val="clear" w:color="auto" w:fill="FFFFFF"/>
          <w:lang w:val="ru-RU"/>
        </w:rPr>
        <w:t>дополнительным общеобразовательным программам осуществляется с</w:t>
      </w:r>
      <w:r w:rsidRPr="003020F7">
        <w:rPr>
          <w:rFonts w:cstheme="minorHAnsi"/>
          <w:color w:val="222222"/>
          <w:sz w:val="28"/>
          <w:szCs w:val="28"/>
          <w:shd w:val="clear" w:color="auto" w:fill="FFFFFF"/>
        </w:rPr>
        <w:t> </w:t>
      </w:r>
      <w:r w:rsidRPr="003020F7">
        <w:rPr>
          <w:rFonts w:cstheme="minorHAnsi"/>
          <w:color w:val="222222"/>
          <w:sz w:val="28"/>
          <w:szCs w:val="28"/>
          <w:shd w:val="clear" w:color="auto" w:fill="FFFFFF"/>
          <w:lang w:val="ru-RU"/>
        </w:rPr>
        <w:t>1</w:t>
      </w:r>
      <w:r w:rsidRPr="003020F7">
        <w:rPr>
          <w:rFonts w:cstheme="minorHAnsi"/>
          <w:color w:val="222222"/>
          <w:sz w:val="28"/>
          <w:szCs w:val="28"/>
          <w:shd w:val="clear" w:color="auto" w:fill="FFFFFF"/>
        </w:rPr>
        <w:t> </w:t>
      </w:r>
      <w:r w:rsidRPr="003020F7">
        <w:rPr>
          <w:rFonts w:cstheme="minorHAnsi"/>
          <w:color w:val="222222"/>
          <w:sz w:val="28"/>
          <w:szCs w:val="28"/>
          <w:shd w:val="clear" w:color="auto" w:fill="FFFFFF"/>
          <w:lang w:val="ru-RU"/>
        </w:rPr>
        <w:t>сентября текущего года по</w:t>
      </w:r>
      <w:r w:rsidRPr="003020F7">
        <w:rPr>
          <w:rFonts w:cstheme="minorHAnsi"/>
          <w:color w:val="222222"/>
          <w:sz w:val="28"/>
          <w:szCs w:val="28"/>
          <w:shd w:val="clear" w:color="auto" w:fill="FFFFFF"/>
        </w:rPr>
        <w:t> </w:t>
      </w:r>
      <w:r w:rsidRPr="003020F7">
        <w:rPr>
          <w:rFonts w:cstheme="minorHAnsi"/>
          <w:color w:val="222222"/>
          <w:sz w:val="28"/>
          <w:szCs w:val="28"/>
          <w:shd w:val="clear" w:color="auto" w:fill="FFFFFF"/>
          <w:lang w:val="ru-RU"/>
        </w:rPr>
        <w:t>1</w:t>
      </w:r>
      <w:r w:rsidRPr="003020F7">
        <w:rPr>
          <w:rFonts w:cstheme="minorHAnsi"/>
          <w:color w:val="222222"/>
          <w:sz w:val="28"/>
          <w:szCs w:val="28"/>
          <w:shd w:val="clear" w:color="auto" w:fill="FFFFFF"/>
        </w:rPr>
        <w:t> </w:t>
      </w:r>
      <w:r w:rsidRPr="003020F7">
        <w:rPr>
          <w:rFonts w:cstheme="minorHAnsi"/>
          <w:color w:val="222222"/>
          <w:sz w:val="28"/>
          <w:szCs w:val="28"/>
          <w:shd w:val="clear" w:color="auto" w:fill="FFFFFF"/>
          <w:lang w:val="ru-RU"/>
        </w:rPr>
        <w:t>марта следующего года.</w:t>
      </w:r>
    </w:p>
    <w:p w:rsidR="00613DAC" w:rsidRDefault="00613DAC" w:rsidP="005E2588">
      <w:pPr>
        <w:pStyle w:val="a4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</w:pPr>
      <w:r w:rsidRPr="003020F7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2.5. До начала приема в школе формируется приёмная комиссия.</w:t>
      </w:r>
    </w:p>
    <w:p w:rsidR="005E2588" w:rsidRPr="003020F7" w:rsidRDefault="005E2588" w:rsidP="005E2588">
      <w:pPr>
        <w:pStyle w:val="a4"/>
        <w:spacing w:before="0" w:beforeAutospacing="0" w:after="150" w:afterAutospacing="0" w:line="276" w:lineRule="auto"/>
        <w:jc w:val="both"/>
        <w:rPr>
          <w:rFonts w:asciiTheme="minorHAnsi" w:hAnsiTheme="minorHAnsi" w:cstheme="minorHAnsi"/>
          <w:color w:val="222222"/>
          <w:sz w:val="28"/>
          <w:szCs w:val="28"/>
        </w:rPr>
      </w:pPr>
      <w:r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2.6. Приказ, указанный в пункте 2.5 правил, положение о приёмной комиссии размещаются на информационном стенде и официальном сайте учреждения в течении трёх рабочих дней.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2.7. До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начала приема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информационном стенде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школе,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официальном сайте школы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сети интернет, в федеральной государственной информационной системы «Единый портал государственных и муниципальных услуг (функций)» (далее – ЕПГУ) размещается:</w:t>
      </w:r>
    </w:p>
    <w:p w:rsidR="00FB31D9" w:rsidRPr="003020F7" w:rsidRDefault="00A070FE" w:rsidP="005E2588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right="180" w:hanging="284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информация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количестве мест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первых классах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— не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позднее 10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календарных дней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 xml:space="preserve">момента издания распорядительного акта </w:t>
      </w:r>
      <w:r w:rsidR="00613DAC" w:rsidRPr="003020F7">
        <w:rPr>
          <w:rFonts w:cstheme="minorHAnsi"/>
          <w:color w:val="000000"/>
          <w:sz w:val="28"/>
          <w:szCs w:val="28"/>
          <w:lang w:val="ru-RU"/>
        </w:rPr>
        <w:t>Учредителя</w:t>
      </w:r>
      <w:r w:rsidRPr="003020F7">
        <w:rPr>
          <w:rFonts w:cstheme="minorHAnsi"/>
          <w:color w:val="000000"/>
          <w:sz w:val="28"/>
          <w:szCs w:val="28"/>
          <w:lang w:val="ru-RU"/>
        </w:rPr>
        <w:t>;</w:t>
      </w:r>
    </w:p>
    <w:p w:rsidR="00FB31D9" w:rsidRPr="003020F7" w:rsidRDefault="00A070FE" w:rsidP="005E2588">
      <w:pPr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right="180" w:hanging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сведения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наличии свободных мест для приема детей, не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проживающих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закрепленной территории,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— не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позднее 5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июля.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На информационном стенде в школе и на официальном сайте школы в сети интернет дополнительно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размещается:</w:t>
      </w:r>
    </w:p>
    <w:p w:rsidR="00FB31D9" w:rsidRPr="003020F7" w:rsidRDefault="00A070FE" w:rsidP="005E2588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right="180" w:hanging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 xml:space="preserve">распорядительный акт </w:t>
      </w:r>
      <w:r w:rsidR="00613DAC" w:rsidRPr="003020F7">
        <w:rPr>
          <w:rFonts w:cstheme="minorHAnsi"/>
          <w:color w:val="000000"/>
          <w:sz w:val="28"/>
          <w:szCs w:val="28"/>
          <w:lang w:val="ru-RU"/>
        </w:rPr>
        <w:t>Учредителя</w:t>
      </w:r>
      <w:r w:rsidRPr="003020F7">
        <w:rPr>
          <w:rFonts w:cstheme="minorHAnsi"/>
          <w:color w:val="000000"/>
          <w:sz w:val="28"/>
          <w:szCs w:val="28"/>
          <w:lang w:val="ru-RU"/>
        </w:rPr>
        <w:t>— не позднее 10 календарных дней с момента его издания;</w:t>
      </w:r>
    </w:p>
    <w:p w:rsidR="00FB31D9" w:rsidRPr="003020F7" w:rsidRDefault="00A070FE" w:rsidP="005E2588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right="180" w:hanging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образец заявления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основным общеобразовательным программам;</w:t>
      </w:r>
    </w:p>
    <w:p w:rsidR="00FB31D9" w:rsidRPr="003020F7" w:rsidRDefault="00A070FE" w:rsidP="005E2588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right="180" w:hanging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lastRenderedPageBreak/>
        <w:t>форма заявления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зачислении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порядке перевода из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другой организации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образец ее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заполнения;</w:t>
      </w:r>
    </w:p>
    <w:p w:rsidR="00FB31D9" w:rsidRPr="003020F7" w:rsidRDefault="00A070FE" w:rsidP="005E2588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right="180" w:hanging="426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информация об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адресах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телефонах органов управления образованием, в том числе являющихся учредителем школы;</w:t>
      </w:r>
    </w:p>
    <w:p w:rsidR="00FB31D9" w:rsidRPr="003020F7" w:rsidRDefault="00A070FE" w:rsidP="005E2588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right="180" w:hanging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дополнительная информация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текущему приему.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2.8. Родители (законные представители) несовершеннолетних вправе выбирать до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завершения получения ребенком основного общего образования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учетом мнения ребенка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рекомендаций психолого-медико-педагогической комиссии (при их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наличии) формы получения образования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формы обучения, язык, языки образования, факультативные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элективные учебные предметы, курсы, дисциплины (модули) из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перечня, предлагаемого школой.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b/>
          <w:bCs/>
          <w:color w:val="000000"/>
          <w:sz w:val="28"/>
          <w:szCs w:val="28"/>
          <w:lang w:val="ru-RU"/>
        </w:rPr>
        <w:t>3. Прием на</w:t>
      </w:r>
      <w:r w:rsidRPr="003020F7">
        <w:rPr>
          <w:rFonts w:cstheme="minorHAnsi"/>
          <w:b/>
          <w:bCs/>
          <w:color w:val="000000"/>
          <w:sz w:val="28"/>
          <w:szCs w:val="28"/>
        </w:rPr>
        <w:t> </w:t>
      </w:r>
      <w:r w:rsidRPr="003020F7">
        <w:rPr>
          <w:rFonts w:cstheme="minorHAnsi"/>
          <w:b/>
          <w:bCs/>
          <w:color w:val="000000"/>
          <w:sz w:val="28"/>
          <w:szCs w:val="28"/>
          <w:lang w:val="ru-RU"/>
        </w:rPr>
        <w:t>обучение по</w:t>
      </w:r>
      <w:r w:rsidRPr="003020F7">
        <w:rPr>
          <w:rFonts w:cstheme="minorHAnsi"/>
          <w:b/>
          <w:bCs/>
          <w:color w:val="000000"/>
          <w:sz w:val="28"/>
          <w:szCs w:val="28"/>
        </w:rPr>
        <w:t> </w:t>
      </w:r>
      <w:r w:rsidRPr="003020F7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основным общеобразовательным программам 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3.1. Прием детей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основным общеобразовательным программам осуществляется без вступительных испытаний, за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исключением индивидуального отбора для получения основного общего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среднего общего образования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углубленным изучением отдельных предметов или для профильного обучения.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3.2.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основным общеобразовательным программам может быть отказано только при отсутствии свободных мест, за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исключением лиц, не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прошедших индивидуальный отбор для получения основного общего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среднего общего образования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класс (классы)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углубленным изучением отдельных предметов или для профильного обучения.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3.3. Для обучения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программам начального общего образования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первый класс принимаются дети, которые к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началу обучения достигнут возраста шесть лет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шесть месяцев при отсутствии противопоказаний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состоянию здоровья. Прием детей, которые к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началу обучения не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достигнут шести лет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шести месяцев, осуществляется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разрешения учредителя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установленном им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порядке.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3.4. Прием детей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ограниченными возможностями здоровья осуществляется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адаптированным образовательным программам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согласия родителей (законных представителей)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основании рекомендаций психолого-медико-педагогической комиссии.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3.5. Поступающие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ограниченными возможностями здоровья, достигшие возраста восемнадцати лет, принимаются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адаптированной образовательной программе только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согласия самих поступающих.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lastRenderedPageBreak/>
        <w:t>3.6. Количество первых классов, комплектуемых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школе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начало учебного года, определяется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зависимости от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условий, созданных для осуществления образовательной деятельности,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учетом санитарных норм.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3.7. Прием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основным общеобразовательным программам во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второй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последующие классы осуществляется при наличии свободных мест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порядке перевода из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другой организации, за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исключением лиц, осваивавших основные общеобразовательные программы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форме семейного образования и самообразования.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3.8. Лица, осваивавшие основные общеобразовательные программы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форме семейного образования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самообразования, не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ликвидировавшие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установленные сроки академическую задолженность, вправе продолжить обучение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школе,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принимаются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порядке, предусмотренном для зачисления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первый класс, при наличии мест для приема.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Дополнительно к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документам, перечисленным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разделе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4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других образовательных организациях (при наличии),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целью установления соответствующего класса для зачисления.</w:t>
      </w:r>
    </w:p>
    <w:p w:rsidR="00FB31D9" w:rsidRPr="003020F7" w:rsidRDefault="00A070FE" w:rsidP="00A070FE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b/>
          <w:bCs/>
          <w:color w:val="000000"/>
          <w:sz w:val="28"/>
          <w:szCs w:val="28"/>
          <w:lang w:val="ru-RU"/>
        </w:rPr>
        <w:t>4. Порядок зачисления на</w:t>
      </w:r>
      <w:r w:rsidRPr="003020F7">
        <w:rPr>
          <w:rFonts w:cstheme="minorHAnsi"/>
          <w:b/>
          <w:bCs/>
          <w:color w:val="000000"/>
          <w:sz w:val="28"/>
          <w:szCs w:val="28"/>
        </w:rPr>
        <w:t> </w:t>
      </w:r>
      <w:r w:rsidRPr="003020F7">
        <w:rPr>
          <w:rFonts w:cstheme="minorHAnsi"/>
          <w:b/>
          <w:bCs/>
          <w:color w:val="000000"/>
          <w:sz w:val="28"/>
          <w:szCs w:val="28"/>
          <w:lang w:val="ru-RU"/>
        </w:rPr>
        <w:t>обучение по</w:t>
      </w:r>
      <w:r w:rsidRPr="003020F7">
        <w:rPr>
          <w:rFonts w:cstheme="minorHAnsi"/>
          <w:b/>
          <w:bCs/>
          <w:color w:val="000000"/>
          <w:sz w:val="28"/>
          <w:szCs w:val="28"/>
        </w:rPr>
        <w:t> </w:t>
      </w:r>
      <w:r w:rsidRPr="003020F7">
        <w:rPr>
          <w:rFonts w:cstheme="minorHAnsi"/>
          <w:b/>
          <w:bCs/>
          <w:color w:val="000000"/>
          <w:sz w:val="28"/>
          <w:szCs w:val="28"/>
          <w:lang w:val="ru-RU"/>
        </w:rPr>
        <w:t>основным</w:t>
      </w:r>
      <w:r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Pr="003020F7">
        <w:rPr>
          <w:rFonts w:cstheme="minorHAnsi"/>
          <w:b/>
          <w:bCs/>
          <w:color w:val="000000"/>
          <w:sz w:val="28"/>
          <w:szCs w:val="28"/>
          <w:lang w:val="ru-RU"/>
        </w:rPr>
        <w:t>общеобразовательным программам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4.1. Прием детей осуществляется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личному заявлению родителя (законного представителя) ребенка или поступающего, реализующего право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выбор образовательной организации после получения основного общего образования или после достижения восемнадцати лет.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4.2. Образец заявления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приеме утверждается директором школы до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начала приема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содержит сведения, указанные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пункте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24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Порядка приема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школу.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4.3. Образец заявления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размещается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информационном стенде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официальном сайте школы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сети Интернет.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4.4. Для приема родитель(и) (законный(ые) представитель(и) детей, или поступающий предъявляют документы, указанные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пункте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26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Порядка приема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школу.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</w:t>
      </w:r>
      <w:r w:rsidRPr="003020F7">
        <w:rPr>
          <w:rFonts w:cstheme="minorHAnsi"/>
          <w:color w:val="000000"/>
          <w:sz w:val="28"/>
          <w:szCs w:val="28"/>
          <w:lang w:val="ru-RU"/>
        </w:rPr>
        <w:lastRenderedPageBreak/>
        <w:t>предусмотренных пунктом 26 Порядка приема в школу,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4.5. Родитель(и) (законный(ые) представитель(и) ребенка или поступающий имеют право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своему усмотрению представлять другие документы.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4.6. Заявление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документы для приема, указанные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пункте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4.4. подаются одним из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следующих способов:</w:t>
      </w:r>
    </w:p>
    <w:p w:rsidR="00FB31D9" w:rsidRPr="003020F7" w:rsidRDefault="00A070FE" w:rsidP="00C57B1C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426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в электронной форме посредством ЕПГУ;</w:t>
      </w:r>
    </w:p>
    <w:p w:rsidR="00FB31D9" w:rsidRPr="003020F7" w:rsidRDefault="00A070FE" w:rsidP="00C57B1C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426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с использованием функционала (сервисов) региональных государственных информационных систем субъектов РФ, созданных органами государственной власти субъектов РФ (при наличии), интегрированных с ЕПГУ;</w:t>
      </w:r>
    </w:p>
    <w:p w:rsidR="00FB31D9" w:rsidRPr="003020F7" w:rsidRDefault="00A070FE" w:rsidP="00C57B1C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426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через операторов почтовой связи общего пользования заказным письмом с уведомлением о вручении;</w:t>
      </w:r>
    </w:p>
    <w:p w:rsidR="00FB31D9" w:rsidRPr="003020F7" w:rsidRDefault="00A070FE" w:rsidP="00C57B1C">
      <w:pPr>
        <w:numPr>
          <w:ilvl w:val="0"/>
          <w:numId w:val="3"/>
        </w:numPr>
        <w:tabs>
          <w:tab w:val="clear" w:pos="720"/>
          <w:tab w:val="num" w:pos="426"/>
        </w:tabs>
        <w:spacing w:line="276" w:lineRule="auto"/>
        <w:ind w:left="426" w:right="180"/>
        <w:jc w:val="both"/>
        <w:rPr>
          <w:rFonts w:cstheme="minorHAnsi"/>
          <w:color w:val="000000"/>
          <w:sz w:val="28"/>
          <w:szCs w:val="28"/>
        </w:rPr>
      </w:pPr>
      <w:r w:rsidRPr="003020F7">
        <w:rPr>
          <w:rFonts w:cstheme="minorHAnsi"/>
          <w:color w:val="000000"/>
          <w:sz w:val="28"/>
          <w:szCs w:val="28"/>
        </w:rPr>
        <w:t>лично в школу.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Школа проводит проверку достоверности сведений, указанных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заявлении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приеме,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соответствия действительности поданных документов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электронной форме. Для этого школа обращается к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соответствующим государственным информационным системам,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государственные (муниципальные) органы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организации.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(законным(ыми) представителем(ями) ребенка или поступающим).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4.7. Прием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порядке перевода из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другой организации осуществляется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личному заявлению совершеннолетнего поступающего или родителей (законных представителей) несовершеннолетнего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зачислении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школу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порядке перевода из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Форма заявления утверждается </w:t>
      </w:r>
      <w:r w:rsidR="00613DAC" w:rsidRPr="003020F7">
        <w:rPr>
          <w:rFonts w:cstheme="minorHAnsi"/>
          <w:color w:val="000000"/>
          <w:sz w:val="28"/>
          <w:szCs w:val="28"/>
          <w:lang w:val="ru-RU"/>
        </w:rPr>
        <w:t>директором школы</w:t>
      </w:r>
      <w:r w:rsidRPr="003020F7">
        <w:rPr>
          <w:rFonts w:cstheme="minorHAnsi"/>
          <w:color w:val="000000"/>
          <w:sz w:val="28"/>
          <w:szCs w:val="28"/>
          <w:lang w:val="ru-RU"/>
        </w:rPr>
        <w:t>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4.8. Для зачисления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порядке перевода из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другой организации совершеннолетние поступающие или родители (законные представители) несовершеннолетних дополнительно предъявляют:</w:t>
      </w:r>
    </w:p>
    <w:p w:rsidR="00FB31D9" w:rsidRPr="003020F7" w:rsidRDefault="00A070FE" w:rsidP="00C57B1C">
      <w:pPr>
        <w:numPr>
          <w:ilvl w:val="0"/>
          <w:numId w:val="4"/>
        </w:numPr>
        <w:tabs>
          <w:tab w:val="clear" w:pos="720"/>
        </w:tabs>
        <w:spacing w:line="276" w:lineRule="auto"/>
        <w:ind w:left="426" w:right="180" w:hanging="426"/>
        <w:contextualSpacing/>
        <w:jc w:val="both"/>
        <w:rPr>
          <w:rFonts w:cstheme="minorHAnsi"/>
          <w:color w:val="000000"/>
          <w:sz w:val="28"/>
          <w:szCs w:val="28"/>
        </w:rPr>
      </w:pPr>
      <w:r w:rsidRPr="003020F7">
        <w:rPr>
          <w:rFonts w:cstheme="minorHAnsi"/>
          <w:color w:val="000000"/>
          <w:sz w:val="28"/>
          <w:szCs w:val="28"/>
        </w:rPr>
        <w:t>личное дело обучающегося;</w:t>
      </w:r>
    </w:p>
    <w:p w:rsidR="00FB31D9" w:rsidRPr="003020F7" w:rsidRDefault="00A070FE" w:rsidP="00C57B1C">
      <w:pPr>
        <w:numPr>
          <w:ilvl w:val="0"/>
          <w:numId w:val="4"/>
        </w:numPr>
        <w:tabs>
          <w:tab w:val="clear" w:pos="720"/>
        </w:tabs>
        <w:spacing w:line="276" w:lineRule="auto"/>
        <w:ind w:left="426" w:right="180" w:hanging="426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документы, содержащие информацию об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успеваемости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текущем учебном году (справку об обучении), заверенные печатью другой организации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подписью ее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руководителя (уполномоченного им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лица).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4.9. Родители (законные представители) детей вправе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своему усмотрению представить иные документы, не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предусмотренные правилами.</w:t>
      </w:r>
    </w:p>
    <w:p w:rsidR="00A070FE" w:rsidRDefault="00A070FE" w:rsidP="00A070FE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4.10. Приемная комиссия при приеме любых заявлений, подаваемых при приеме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школе, обязана ознакомиться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документом, удостоверяющим личность заявителя, для установления его личности, 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также факта родственных отношений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полномочий законного представителя.</w:t>
      </w:r>
    </w:p>
    <w:p w:rsidR="00350FD5" w:rsidRPr="00350FD5" w:rsidRDefault="003020F7" w:rsidP="00350FD5">
      <w:pPr>
        <w:spacing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8454B">
        <w:rPr>
          <w:rFonts w:cstheme="minorHAnsi"/>
          <w:color w:val="222222"/>
          <w:sz w:val="28"/>
          <w:szCs w:val="28"/>
          <w:lang w:val="ru-RU"/>
        </w:rPr>
        <w:br/>
      </w:r>
      <w:r w:rsidRPr="00350FD5">
        <w:rPr>
          <w:rFonts w:cstheme="minorHAnsi"/>
          <w:color w:val="222222"/>
          <w:sz w:val="28"/>
          <w:szCs w:val="28"/>
          <w:lang w:val="ru-RU"/>
        </w:rPr>
        <w:t>4.11.</w:t>
      </w:r>
      <w:r w:rsidRPr="00350FD5">
        <w:rPr>
          <w:rFonts w:cstheme="minorHAnsi"/>
          <w:color w:val="222222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Приемная комиссия при приеме заявления о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зачислении в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порядке перевода из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другой организации проверяет предоставленное личное дело на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наличие в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нем документов, требуемых при зачислении. В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случае отсутствия какого-либо документа должностное лицо, ответственное за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прием документов, составляет акт, содержащий информацию о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регистрационном номере заявления о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зачислении и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перечне недостающих документов. Акт составляется в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двух экземплярах и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заверяется подписями совершеннолетнего поступающего или родителями (законными представителями) несовершеннолетнего и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лица, ответственного за</w:t>
      </w:r>
      <w:r w:rsidR="00350FD5" w:rsidRPr="00350FD5">
        <w:rPr>
          <w:rFonts w:hAnsi="Times New Roman" w:cs="Times New Roman"/>
          <w:color w:val="000000"/>
          <w:sz w:val="28"/>
          <w:szCs w:val="28"/>
        </w:rPr>
        <w:t> </w:t>
      </w:r>
      <w:r w:rsidR="00350FD5" w:rsidRPr="00350FD5">
        <w:rPr>
          <w:rFonts w:hAnsi="Times New Roman" w:cs="Times New Roman"/>
          <w:color w:val="000000"/>
          <w:sz w:val="28"/>
          <w:szCs w:val="28"/>
          <w:lang w:val="ru-RU"/>
        </w:rPr>
        <w:t>прием документов, печатью школы.</w:t>
      </w:r>
    </w:p>
    <w:p w:rsidR="00350FD5" w:rsidRPr="00350FD5" w:rsidRDefault="00350FD5" w:rsidP="00350FD5">
      <w:pPr>
        <w:spacing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50FD5">
        <w:rPr>
          <w:rFonts w:hAnsi="Times New Roman" w:cs="Times New Roman"/>
          <w:color w:val="000000"/>
          <w:sz w:val="28"/>
          <w:szCs w:val="28"/>
          <w:lang w:val="ru-RU"/>
        </w:rPr>
        <w:t>Один экземпляр акта подшивается в</w:t>
      </w:r>
      <w:r w:rsidRPr="00350FD5">
        <w:rPr>
          <w:rFonts w:hAnsi="Times New Roman" w:cs="Times New Roman"/>
          <w:color w:val="000000"/>
          <w:sz w:val="28"/>
          <w:szCs w:val="28"/>
        </w:rPr>
        <w:t> </w:t>
      </w:r>
      <w:r w:rsidRPr="00350FD5">
        <w:rPr>
          <w:rFonts w:hAnsi="Times New Roman" w:cs="Times New Roman"/>
          <w:color w:val="000000"/>
          <w:sz w:val="28"/>
          <w:szCs w:val="28"/>
          <w:lang w:val="ru-RU"/>
        </w:rPr>
        <w:t>предоставленное личное дело, второй передается заявителю. Заявитель обязан донести недостающие документы в</w:t>
      </w:r>
      <w:r w:rsidRPr="00350FD5">
        <w:rPr>
          <w:rFonts w:hAnsi="Times New Roman" w:cs="Times New Roman"/>
          <w:color w:val="000000"/>
          <w:sz w:val="28"/>
          <w:szCs w:val="28"/>
        </w:rPr>
        <w:t> </w:t>
      </w:r>
      <w:r w:rsidRPr="00350FD5">
        <w:rPr>
          <w:rFonts w:hAnsi="Times New Roman" w:cs="Times New Roman"/>
          <w:color w:val="000000"/>
          <w:sz w:val="28"/>
          <w:szCs w:val="28"/>
          <w:lang w:val="ru-RU"/>
        </w:rPr>
        <w:t>течение 10</w:t>
      </w:r>
      <w:r w:rsidRPr="00350FD5">
        <w:rPr>
          <w:rFonts w:hAnsi="Times New Roman" w:cs="Times New Roman"/>
          <w:color w:val="000000"/>
          <w:sz w:val="28"/>
          <w:szCs w:val="28"/>
        </w:rPr>
        <w:t> </w:t>
      </w:r>
      <w:r w:rsidRPr="00350FD5">
        <w:rPr>
          <w:rFonts w:hAnsi="Times New Roman" w:cs="Times New Roman"/>
          <w:color w:val="000000"/>
          <w:sz w:val="28"/>
          <w:szCs w:val="28"/>
          <w:lang w:val="ru-RU"/>
        </w:rPr>
        <w:t>календарных дней с</w:t>
      </w:r>
      <w:r w:rsidRPr="00350FD5">
        <w:rPr>
          <w:rFonts w:hAnsi="Times New Roman" w:cs="Times New Roman"/>
          <w:color w:val="000000"/>
          <w:sz w:val="28"/>
          <w:szCs w:val="28"/>
        </w:rPr>
        <w:t> </w:t>
      </w:r>
      <w:r w:rsidRPr="00350FD5">
        <w:rPr>
          <w:rFonts w:hAnsi="Times New Roman" w:cs="Times New Roman"/>
          <w:color w:val="000000"/>
          <w:sz w:val="28"/>
          <w:szCs w:val="28"/>
          <w:lang w:val="ru-RU"/>
        </w:rPr>
        <w:t>даты составления акта.</w:t>
      </w:r>
    </w:p>
    <w:p w:rsidR="00350FD5" w:rsidRPr="00350FD5" w:rsidRDefault="00350FD5" w:rsidP="00350FD5">
      <w:pPr>
        <w:spacing w:line="276" w:lineRule="auto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350FD5">
        <w:rPr>
          <w:rFonts w:hAnsi="Times New Roman" w:cs="Times New Roman"/>
          <w:color w:val="000000"/>
          <w:sz w:val="28"/>
          <w:szCs w:val="28"/>
          <w:lang w:val="ru-RU"/>
        </w:rPr>
        <w:t>Отсутствие в</w:t>
      </w:r>
      <w:r w:rsidRPr="00350FD5">
        <w:rPr>
          <w:rFonts w:hAnsi="Times New Roman" w:cs="Times New Roman"/>
          <w:color w:val="000000"/>
          <w:sz w:val="28"/>
          <w:szCs w:val="28"/>
        </w:rPr>
        <w:t> </w:t>
      </w:r>
      <w:r w:rsidRPr="00350FD5">
        <w:rPr>
          <w:rFonts w:hAnsi="Times New Roman" w:cs="Times New Roman"/>
          <w:color w:val="000000"/>
          <w:sz w:val="28"/>
          <w:szCs w:val="28"/>
          <w:lang w:val="ru-RU"/>
        </w:rPr>
        <w:t>личном деле документов, требуемых при зачислении, не</w:t>
      </w:r>
      <w:r w:rsidRPr="00350FD5">
        <w:rPr>
          <w:rFonts w:hAnsi="Times New Roman" w:cs="Times New Roman"/>
          <w:color w:val="000000"/>
          <w:sz w:val="28"/>
          <w:szCs w:val="28"/>
        </w:rPr>
        <w:t> </w:t>
      </w:r>
      <w:r w:rsidRPr="00350FD5">
        <w:rPr>
          <w:rFonts w:hAnsi="Times New Roman" w:cs="Times New Roman"/>
          <w:color w:val="000000"/>
          <w:sz w:val="28"/>
          <w:szCs w:val="28"/>
          <w:lang w:val="ru-RU"/>
        </w:rPr>
        <w:t>является основанием для отказа в</w:t>
      </w:r>
      <w:r w:rsidRPr="00350FD5">
        <w:rPr>
          <w:rFonts w:hAnsi="Times New Roman" w:cs="Times New Roman"/>
          <w:color w:val="000000"/>
          <w:sz w:val="28"/>
          <w:szCs w:val="28"/>
        </w:rPr>
        <w:t> </w:t>
      </w:r>
      <w:r w:rsidRPr="00350FD5">
        <w:rPr>
          <w:rFonts w:hAnsi="Times New Roman" w:cs="Times New Roman"/>
          <w:color w:val="000000"/>
          <w:sz w:val="28"/>
          <w:szCs w:val="28"/>
          <w:lang w:val="ru-RU"/>
        </w:rPr>
        <w:t>зачислении в</w:t>
      </w:r>
      <w:r w:rsidRPr="00350FD5">
        <w:rPr>
          <w:rFonts w:hAnsi="Times New Roman" w:cs="Times New Roman"/>
          <w:color w:val="000000"/>
          <w:sz w:val="28"/>
          <w:szCs w:val="28"/>
        </w:rPr>
        <w:t> </w:t>
      </w:r>
      <w:r w:rsidRPr="00350FD5">
        <w:rPr>
          <w:rFonts w:hAnsi="Times New Roman" w:cs="Times New Roman"/>
          <w:color w:val="000000"/>
          <w:sz w:val="28"/>
          <w:szCs w:val="28"/>
          <w:lang w:val="ru-RU"/>
        </w:rPr>
        <w:t>порядке перевода.</w:t>
      </w:r>
    </w:p>
    <w:p w:rsidR="00FB31D9" w:rsidRPr="003020F7" w:rsidRDefault="00A070FE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 xml:space="preserve">4.12. При приеме заявления должностное лицо </w:t>
      </w:r>
      <w:r w:rsidR="003020F7" w:rsidRPr="003020F7">
        <w:rPr>
          <w:rFonts w:cstheme="minorHAnsi"/>
          <w:color w:val="000000"/>
          <w:sz w:val="28"/>
          <w:szCs w:val="28"/>
          <w:lang w:val="ru-RU"/>
        </w:rPr>
        <w:t>приёмной комиссии</w:t>
      </w:r>
      <w:r w:rsidRPr="003020F7">
        <w:rPr>
          <w:rFonts w:cstheme="minorHAnsi"/>
          <w:color w:val="000000"/>
          <w:sz w:val="28"/>
          <w:szCs w:val="28"/>
          <w:lang w:val="ru-RU"/>
        </w:rPr>
        <w:t xml:space="preserve"> школы знакомит поступающих, родителей (законных представителей)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уставом школы, лицензией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осуществление образовательной деятельности, свидетельством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государственной аккредитации, общеобразовательными программами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документами, регламентирующими организацию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осуществление образовательной деятельности, правами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обязанностями обучающихся.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lastRenderedPageBreak/>
        <w:t>4.13. Факт ознакомления совершеннолетних поступающих или родителей (законных представителей) несовершеннолетних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документами, указанными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пункте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4.12, фиксируется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заявлении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заверяется личной подписью совершеннолетнего поступающего или родителей (законных представителей) несовершеннолетнего.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4.14. 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школу.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4.15.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РФ(при наличии).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После регистрации заявления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перечня документов, представленных родителем(ями) (законным(ыми) представителем(ями) ребенка или поступающим, поданных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через операторов почтовой связи общего пользования или лично в школу, родителю(ям) (законному(ым) представителю(ям) ребенка или поступающему выдается документ, заверенный подписью должностного лица школы, ответственного за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прием заявлений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документов, содержащий индивидуальный номер заявления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перечень представленных при приеме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документов.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4.16. Зачисление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школу оформляется приказом директора школы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сроки, установленные Порядком приема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школу.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информационном стенде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сайте школы размещается информация об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итогах приема не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позднее следующего дня, когда был издан приказ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зачислении.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4.17. Родитель(и) (законный(е) представитель(и) ребенка или поступающий вправе ознакомиться с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приказом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зачислении лично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любое время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графику работы</w:t>
      </w:r>
      <w:r w:rsidR="003020F7" w:rsidRPr="003020F7">
        <w:rPr>
          <w:rFonts w:cstheme="minorHAnsi"/>
          <w:color w:val="000000"/>
          <w:sz w:val="28"/>
          <w:szCs w:val="28"/>
          <w:lang w:val="ru-RU"/>
        </w:rPr>
        <w:t xml:space="preserve"> школы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4.18.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каждого ребенка или поступающего, принятого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школу, за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исключением зачисленных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порядке перевода из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другой организации, формируется личное дело,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котором хранятся заявление 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все представленные родителем(ями) (законным(ыми) представителем(ями) ребенка или поступающим документы (копии документов).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5. Особенности индивидуального отбора при приеме</w:t>
      </w:r>
      <w:r w:rsidR="003020F7" w:rsidRPr="003020F7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Pr="003020F7">
        <w:rPr>
          <w:rFonts w:cstheme="minorHAnsi"/>
          <w:b/>
          <w:bCs/>
          <w:color w:val="000000"/>
          <w:sz w:val="28"/>
          <w:szCs w:val="28"/>
          <w:lang w:val="ru-RU"/>
        </w:rPr>
        <w:t>на</w:t>
      </w:r>
      <w:r w:rsidRPr="003020F7">
        <w:rPr>
          <w:rFonts w:cstheme="minorHAnsi"/>
          <w:b/>
          <w:bCs/>
          <w:color w:val="000000"/>
          <w:sz w:val="28"/>
          <w:szCs w:val="28"/>
        </w:rPr>
        <w:t> </w:t>
      </w:r>
      <w:r w:rsidRPr="003020F7">
        <w:rPr>
          <w:rFonts w:cstheme="minorHAnsi"/>
          <w:b/>
          <w:bCs/>
          <w:color w:val="000000"/>
          <w:sz w:val="28"/>
          <w:szCs w:val="28"/>
          <w:lang w:val="ru-RU"/>
        </w:rPr>
        <w:t>обучение по</w:t>
      </w:r>
      <w:r w:rsidRPr="003020F7">
        <w:rPr>
          <w:rFonts w:cstheme="minorHAnsi"/>
          <w:b/>
          <w:bCs/>
          <w:color w:val="000000"/>
          <w:sz w:val="28"/>
          <w:szCs w:val="28"/>
        </w:rPr>
        <w:t> </w:t>
      </w:r>
      <w:r w:rsidRPr="003020F7">
        <w:rPr>
          <w:rFonts w:cstheme="minorHAnsi"/>
          <w:b/>
          <w:bCs/>
          <w:color w:val="000000"/>
          <w:sz w:val="28"/>
          <w:szCs w:val="28"/>
          <w:lang w:val="ru-RU"/>
        </w:rPr>
        <w:t>программе среднего общего образования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5.1. Школа проводит прием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программе среднего общего образования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профильные классы (естественнонаучный, гуманитарный, социально-экономический, технологический, универсальный).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5.2. Индивидуальный отбор при приеме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переводе 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профильное обучение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программам среднего общего образования организуется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случаях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 xml:space="preserve">порядке, которые предусмотрены </w:t>
      </w:r>
      <w:r w:rsidR="003020F7" w:rsidRPr="003020F7">
        <w:rPr>
          <w:rFonts w:cstheme="minorHAnsi"/>
          <w:color w:val="000000"/>
          <w:sz w:val="28"/>
          <w:szCs w:val="28"/>
          <w:lang w:val="ru-RU"/>
        </w:rPr>
        <w:t>нормативными документами</w:t>
      </w:r>
      <w:r w:rsidRPr="003020F7">
        <w:rPr>
          <w:rFonts w:cstheme="minorHAnsi"/>
          <w:color w:val="000000"/>
          <w:sz w:val="28"/>
          <w:szCs w:val="28"/>
          <w:lang w:val="ru-RU"/>
        </w:rPr>
        <w:t>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5.3. Условия индивидуального отбора (при его наличии) размещаются на информационном стенде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школе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на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официальном сайте школы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сети интернет до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начала приема.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5.4. Индивидуальный отбор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профильные классы осуществляется по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личному заявлению родителя (законного представителя) ребенка, желающего обучаться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профильном классе. Заявление подаётся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образовательную организацию не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позднее чем за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="003C2A80">
        <w:rPr>
          <w:rFonts w:cstheme="minorHAnsi"/>
          <w:color w:val="000000"/>
          <w:sz w:val="28"/>
          <w:szCs w:val="28"/>
          <w:lang w:val="ru-RU"/>
        </w:rPr>
        <w:t>10 дней</w:t>
      </w:r>
      <w:r w:rsidRPr="003020F7">
        <w:rPr>
          <w:rFonts w:cstheme="minorHAnsi"/>
          <w:color w:val="000000"/>
          <w:sz w:val="28"/>
          <w:szCs w:val="28"/>
          <w:lang w:val="ru-RU"/>
        </w:rPr>
        <w:t xml:space="preserve"> до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="003C2A80">
        <w:rPr>
          <w:rFonts w:cstheme="minorHAnsi"/>
          <w:color w:val="000000"/>
          <w:sz w:val="28"/>
          <w:szCs w:val="28"/>
          <w:lang w:val="ru-RU"/>
        </w:rPr>
        <w:t xml:space="preserve">даты </w:t>
      </w:r>
      <w:r w:rsidRPr="003020F7">
        <w:rPr>
          <w:rFonts w:cstheme="minorHAnsi"/>
          <w:color w:val="000000"/>
          <w:sz w:val="28"/>
          <w:szCs w:val="28"/>
          <w:lang w:val="ru-RU"/>
        </w:rPr>
        <w:t>начала индивидуального отбора. При подаче заявления предъявляется оригинал документа, удостоверяющего личность заявителя.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заявлении указываются сведения, установленные пунктом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24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Порядка приема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школу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="003020F7" w:rsidRPr="003020F7">
        <w:rPr>
          <w:rFonts w:cstheme="minorHAnsi"/>
          <w:color w:val="000000"/>
          <w:sz w:val="28"/>
          <w:szCs w:val="28"/>
          <w:lang w:val="ru-RU"/>
        </w:rPr>
        <w:t>профиль обучения</w:t>
      </w:r>
      <w:r w:rsidRPr="003020F7">
        <w:rPr>
          <w:rFonts w:cstheme="minorHAnsi"/>
          <w:color w:val="000000"/>
          <w:sz w:val="28"/>
          <w:szCs w:val="28"/>
          <w:lang w:val="ru-RU"/>
        </w:rPr>
        <w:t>.</w:t>
      </w:r>
    </w:p>
    <w:p w:rsidR="00FB31D9" w:rsidRPr="003020F7" w:rsidRDefault="00A070FE" w:rsidP="005E2588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cstheme="minorHAnsi"/>
          <w:color w:val="000000"/>
          <w:sz w:val="28"/>
          <w:szCs w:val="28"/>
          <w:lang w:val="ru-RU"/>
        </w:rPr>
        <w:t>5.5. К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заявлению, указанному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п.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5.4. правил, прилагаются копии документов, установленных пунктом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26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Порядка приема в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школу, и</w:t>
      </w:r>
      <w:r w:rsidRPr="003020F7">
        <w:rPr>
          <w:rFonts w:cstheme="minorHAnsi"/>
          <w:color w:val="000000"/>
          <w:sz w:val="28"/>
          <w:szCs w:val="28"/>
        </w:rPr>
        <w:t> </w:t>
      </w:r>
      <w:r w:rsidRPr="003020F7">
        <w:rPr>
          <w:rFonts w:cstheme="minorHAnsi"/>
          <w:color w:val="000000"/>
          <w:sz w:val="28"/>
          <w:szCs w:val="28"/>
          <w:lang w:val="ru-RU"/>
        </w:rPr>
        <w:t>дополнительно:</w:t>
      </w:r>
    </w:p>
    <w:p w:rsidR="00350FD5" w:rsidRPr="00350FD5" w:rsidRDefault="003020F7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020F7">
        <w:rPr>
          <w:rFonts w:eastAsia="Times New Roman" w:cstheme="minorHAnsi"/>
          <w:color w:val="222222"/>
          <w:sz w:val="28"/>
          <w:szCs w:val="28"/>
          <w:lang w:val="ru-RU" w:eastAsia="ru-RU"/>
        </w:rPr>
        <w:br/>
      </w:r>
      <w:r w:rsidR="00350FD5" w:rsidRPr="00350FD5">
        <w:rPr>
          <w:rFonts w:cstheme="minorHAnsi"/>
          <w:color w:val="000000"/>
          <w:sz w:val="28"/>
          <w:szCs w:val="28"/>
          <w:lang w:val="ru-RU"/>
        </w:rPr>
        <w:t>5.5. К</w:t>
      </w:r>
      <w:r w:rsidR="00350FD5" w:rsidRPr="00350FD5">
        <w:rPr>
          <w:rFonts w:cstheme="minorHAnsi"/>
          <w:color w:val="000000"/>
          <w:sz w:val="28"/>
          <w:szCs w:val="28"/>
        </w:rPr>
        <w:t> </w:t>
      </w:r>
      <w:r w:rsidR="00350FD5" w:rsidRPr="00350FD5">
        <w:rPr>
          <w:rFonts w:cstheme="minorHAnsi"/>
          <w:color w:val="000000"/>
          <w:sz w:val="28"/>
          <w:szCs w:val="28"/>
          <w:lang w:val="ru-RU"/>
        </w:rPr>
        <w:t>заявлению, указанному в</w:t>
      </w:r>
      <w:r w:rsidR="00350FD5" w:rsidRPr="00350FD5">
        <w:rPr>
          <w:rFonts w:cstheme="minorHAnsi"/>
          <w:color w:val="000000"/>
          <w:sz w:val="28"/>
          <w:szCs w:val="28"/>
        </w:rPr>
        <w:t> </w:t>
      </w:r>
      <w:r w:rsidR="00350FD5" w:rsidRPr="00350FD5">
        <w:rPr>
          <w:rFonts w:cstheme="minorHAnsi"/>
          <w:color w:val="000000"/>
          <w:sz w:val="28"/>
          <w:szCs w:val="28"/>
          <w:lang w:val="ru-RU"/>
        </w:rPr>
        <w:t>п.</w:t>
      </w:r>
      <w:r w:rsidR="00350FD5" w:rsidRPr="00350FD5">
        <w:rPr>
          <w:rFonts w:cstheme="minorHAnsi"/>
          <w:color w:val="000000"/>
          <w:sz w:val="28"/>
          <w:szCs w:val="28"/>
        </w:rPr>
        <w:t> </w:t>
      </w:r>
      <w:r w:rsidR="00350FD5" w:rsidRPr="00350FD5">
        <w:rPr>
          <w:rFonts w:cstheme="minorHAnsi"/>
          <w:color w:val="000000"/>
          <w:sz w:val="28"/>
          <w:szCs w:val="28"/>
          <w:lang w:val="ru-RU"/>
        </w:rPr>
        <w:t>5.4. правил, прилагаются копии документов, установленных пунктом</w:t>
      </w:r>
      <w:r w:rsidR="00350FD5" w:rsidRPr="00350FD5">
        <w:rPr>
          <w:rFonts w:cstheme="minorHAnsi"/>
          <w:color w:val="000000"/>
          <w:sz w:val="28"/>
          <w:szCs w:val="28"/>
        </w:rPr>
        <w:t> </w:t>
      </w:r>
      <w:r w:rsidR="00350FD5" w:rsidRPr="00350FD5">
        <w:rPr>
          <w:rFonts w:cstheme="minorHAnsi"/>
          <w:color w:val="000000"/>
          <w:sz w:val="28"/>
          <w:szCs w:val="28"/>
          <w:lang w:val="ru-RU"/>
        </w:rPr>
        <w:t>26</w:t>
      </w:r>
      <w:r w:rsidR="00350FD5" w:rsidRPr="00350FD5">
        <w:rPr>
          <w:rFonts w:cstheme="minorHAnsi"/>
          <w:color w:val="000000"/>
          <w:sz w:val="28"/>
          <w:szCs w:val="28"/>
        </w:rPr>
        <w:t> </w:t>
      </w:r>
      <w:r w:rsidR="00350FD5" w:rsidRPr="00350FD5">
        <w:rPr>
          <w:rFonts w:cstheme="minorHAnsi"/>
          <w:color w:val="000000"/>
          <w:sz w:val="28"/>
          <w:szCs w:val="28"/>
          <w:lang w:val="ru-RU"/>
        </w:rPr>
        <w:t>Порядка приема в</w:t>
      </w:r>
      <w:r w:rsidR="00350FD5" w:rsidRPr="00350FD5">
        <w:rPr>
          <w:rFonts w:cstheme="minorHAnsi"/>
          <w:color w:val="000000"/>
          <w:sz w:val="28"/>
          <w:szCs w:val="28"/>
        </w:rPr>
        <w:t> </w:t>
      </w:r>
      <w:r w:rsidR="00350FD5" w:rsidRPr="00350FD5">
        <w:rPr>
          <w:rFonts w:cstheme="minorHAnsi"/>
          <w:color w:val="000000"/>
          <w:sz w:val="28"/>
          <w:szCs w:val="28"/>
          <w:lang w:val="ru-RU"/>
        </w:rPr>
        <w:t>школу, и</w:t>
      </w:r>
      <w:r w:rsidR="00350FD5" w:rsidRPr="00350FD5">
        <w:rPr>
          <w:rFonts w:cstheme="minorHAnsi"/>
          <w:color w:val="000000"/>
          <w:sz w:val="28"/>
          <w:szCs w:val="28"/>
        </w:rPr>
        <w:t> </w:t>
      </w:r>
      <w:r w:rsidR="00350FD5" w:rsidRPr="00350FD5">
        <w:rPr>
          <w:rFonts w:cstheme="minorHAnsi"/>
          <w:color w:val="000000"/>
          <w:sz w:val="28"/>
          <w:szCs w:val="28"/>
          <w:lang w:val="ru-RU"/>
        </w:rPr>
        <w:t>дополнительно:</w:t>
      </w:r>
    </w:p>
    <w:p w:rsidR="00350FD5" w:rsidRPr="00350FD5" w:rsidRDefault="00350FD5" w:rsidP="00350FD5">
      <w:pPr>
        <w:numPr>
          <w:ilvl w:val="0"/>
          <w:numId w:val="11"/>
        </w:numPr>
        <w:tabs>
          <w:tab w:val="clear" w:pos="720"/>
        </w:tabs>
        <w:spacing w:line="276" w:lineRule="auto"/>
        <w:ind w:left="284" w:right="180" w:hanging="284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выписки из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протокола педагогического совета с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результатами государственной итоговой аттестации (далее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— ГИА)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образовательным программам основного общего образования;</w:t>
      </w:r>
    </w:p>
    <w:p w:rsidR="00350FD5" w:rsidRPr="00350FD5" w:rsidRDefault="00350FD5" w:rsidP="00350FD5">
      <w:pPr>
        <w:numPr>
          <w:ilvl w:val="0"/>
          <w:numId w:val="11"/>
        </w:numPr>
        <w:tabs>
          <w:tab w:val="clear" w:pos="720"/>
        </w:tabs>
        <w:spacing w:line="276" w:lineRule="auto"/>
        <w:ind w:left="284" w:right="180" w:hanging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документа, подтверждающего наличие преимущественного или первоочередного права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предоставление места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школе (при наличии).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5.6. При приеме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школу для получения среднего общего образования представляется аттестат об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основном общем образовании установленного образца.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5.7. Индивидуальный отбор осуществляется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основании балльной системы оценивания достижений детей,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которой составляется рейтинг кандидатов. Рейтинг для индивидуального отбора составляется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 xml:space="preserve">основании </w:t>
      </w:r>
      <w:r w:rsidRPr="00350FD5">
        <w:rPr>
          <w:rFonts w:cstheme="minorHAnsi"/>
          <w:color w:val="000000"/>
          <w:sz w:val="28"/>
          <w:szCs w:val="28"/>
          <w:lang w:val="ru-RU"/>
        </w:rPr>
        <w:lastRenderedPageBreak/>
        <w:t>баллов, полученных путём определения среднего балла аттестата следующим образом:</w:t>
      </w:r>
    </w:p>
    <w:p w:rsidR="00350FD5" w:rsidRPr="00350FD5" w:rsidRDefault="00350FD5" w:rsidP="00350FD5">
      <w:pPr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284" w:right="180" w:hanging="284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для кандидатов, подавших заявление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зачисление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классы универсального профиля, складываются все отметки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аттестате об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основном общем образовании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делятся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общее количество отметок;</w:t>
      </w:r>
    </w:p>
    <w:p w:rsidR="00350FD5" w:rsidRPr="00350FD5" w:rsidRDefault="00350FD5" w:rsidP="00350FD5">
      <w:pPr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284" w:right="180" w:hanging="284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для кандидатов, подавших заявление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зачисление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классы гуманитарного профиля,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соответствие с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балльной системой с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помощью коэффициентов приводятся учебные предметы предметных областей «Русский язык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литература», «Общественно-научные предметы»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«Иностранные языки». Если учебные предметы изучались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базовом уровне, к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1,0. Если учебные предметы изучались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углубленном уровне, к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аттестате об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основном общем образовании с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учетом повышающего коэффициента складываются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делятся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общее количество отметок;</w:t>
      </w:r>
    </w:p>
    <w:p w:rsidR="00350FD5" w:rsidRPr="00350FD5" w:rsidRDefault="00350FD5" w:rsidP="00350FD5">
      <w:pPr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284" w:right="180" w:hanging="284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для кандидатов, подавших заявление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зачисление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классы технологического профиля,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соответствие с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балльной системой с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помощью коэффициентов приводятся учебные предметы предметных областей «Математика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информатика»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«Естественно-научные предметы». Если учебные предметы изучались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базовом уровне, к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1,0. Если учебные предметы изучались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углубленном уровне, к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аттестате об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основном общем образовании с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учетом повышающего коэффициента складываются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делятся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общее количество отметок;</w:t>
      </w:r>
    </w:p>
    <w:p w:rsidR="00350FD5" w:rsidRPr="00350FD5" w:rsidRDefault="00350FD5" w:rsidP="00350FD5">
      <w:pPr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284" w:right="180" w:hanging="284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для кандидатов, подавших заявление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зачисление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классы социально-экономического профиля,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соответствие с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балльной системой с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помощью коэффициентов приводятся учебные предметы предметных областей «Математика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информатика»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«Общественно-научные предметы». Если учебные предметы изучались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базовом уровне, к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1,0. Если учебные предметы изучались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углубленном уровне, к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аттестате об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основном общем образовании с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учетом повышающего коэффициента складываются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делятся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общее количество отметок;</w:t>
      </w:r>
    </w:p>
    <w:p w:rsidR="00350FD5" w:rsidRPr="00350FD5" w:rsidRDefault="00350FD5" w:rsidP="00350FD5">
      <w:pPr>
        <w:numPr>
          <w:ilvl w:val="0"/>
          <w:numId w:val="12"/>
        </w:numPr>
        <w:tabs>
          <w:tab w:val="clear" w:pos="720"/>
          <w:tab w:val="num" w:pos="284"/>
        </w:tabs>
        <w:spacing w:line="276" w:lineRule="auto"/>
        <w:ind w:left="284" w:right="180" w:hanging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для кандидатов, подавших заявление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зачисление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классы естественно-научного профиля,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соответствие с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балльной системой с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помощью коэффициентов приводятся учебные предметы предметных областей «Математика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информатика»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«Естественно-научные предметы». Если учебные предметы изучались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базовом уровне, к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 xml:space="preserve">итоговой отметке </w:t>
      </w:r>
      <w:r w:rsidRPr="00350FD5">
        <w:rPr>
          <w:rFonts w:cstheme="minorHAnsi"/>
          <w:color w:val="000000"/>
          <w:sz w:val="28"/>
          <w:szCs w:val="28"/>
          <w:lang w:val="ru-RU"/>
        </w:rPr>
        <w:lastRenderedPageBreak/>
        <w:t>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1,0. Если учебные предметы изучались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углубленном уровне, к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итоговой отметке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аттестате применяется коэффициент 1,25. Затем вычисляется средний балл аттестата: все отметки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аттестате об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основном общем образовании с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учетом повышающего коэффициента складываются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делятся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общее количество отметок.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5.8. Рейтинг кандидатов выстраивается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мере убывания набранных ими баллов. Приемная комиссия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основе рейтинга формирует список кандидатов, набравших наибольшее число баллов,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предельным количеством мест, определённых школой для приема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профильные классы.</w:t>
      </w:r>
    </w:p>
    <w:p w:rsid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5.9. При равном количестве баллов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рейтинге кандидатов преимущественным правом при приёме (переводе) пользуются помимо лиц, установленных нормативными правовыми актами Российской Федерации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субъектов Российской Федерации, следующие категории лиц:</w:t>
      </w:r>
    </w:p>
    <w:p w:rsidR="00A85361" w:rsidRPr="00A85361" w:rsidRDefault="00EC11CC" w:rsidP="00EC11CC">
      <w:pPr>
        <w:pStyle w:val="a6"/>
        <w:numPr>
          <w:ilvl w:val="0"/>
          <w:numId w:val="13"/>
        </w:numPr>
        <w:tabs>
          <w:tab w:val="clear" w:pos="720"/>
        </w:tabs>
        <w:spacing w:line="276" w:lineRule="auto"/>
        <w:ind w:left="0" w:firstLine="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A85361" w:rsidRPr="00A85361">
        <w:rPr>
          <w:sz w:val="28"/>
          <w:szCs w:val="28"/>
          <w:lang w:val="ru-RU"/>
        </w:rPr>
        <w:t xml:space="preserve"> соответствии с пп.4 п. 27 Порядка преимущественным правом зачисления в класс с углубленным изучением отдельных учебных предметов либо в класс профильного обучения обладают следующие категории обучающихся: дети, прошедшие индивидуальный отбор,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</w:t>
      </w:r>
      <w:r w:rsidR="00A85361" w:rsidRPr="00A85361">
        <w:rPr>
          <w:sz w:val="28"/>
          <w:szCs w:val="28"/>
        </w:rPr>
        <w:t>N</w:t>
      </w:r>
      <w:r w:rsidR="00A85361" w:rsidRPr="00A85361">
        <w:rPr>
          <w:sz w:val="28"/>
          <w:szCs w:val="28"/>
          <w:lang w:val="ru-RU"/>
        </w:rPr>
        <w:t xml:space="preserve"> 647 «Об объявлении частичной мобилизации в Российской Федерации» (в рамках квоты, определяемой образовательной организацией самостоятельно, но не менее 10% от числа мест, установленных для приема в соответствующий класс).</w:t>
      </w:r>
    </w:p>
    <w:p w:rsidR="00350FD5" w:rsidRPr="00350FD5" w:rsidRDefault="00350FD5" w:rsidP="00EC11CC">
      <w:pPr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0" w:firstLine="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первую очередь: победители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призёры всех этапов всероссийской олимпиады школьников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предмету(ам), который(ые) предстоит изучать углублённо, или предмету(ам), определяющему (определяющим) направление специализации обучения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конкретному профилю;</w:t>
      </w:r>
    </w:p>
    <w:p w:rsidR="00350FD5" w:rsidRPr="00350FD5" w:rsidRDefault="00350FD5" w:rsidP="00EC11CC">
      <w:pPr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во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вторую: очередь победители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призёры областных, всероссийских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международных конференций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конкурсов научно-исследовательских работ или проектов, учреждённых департаментом образования Энской области, Министерством просвещения Российской Федерации,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предмету(ам), который(ые) предстоит изучать углублённо, или предмету(ам), определяющим направление специализации обучения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конкретному профилю.</w:t>
      </w:r>
    </w:p>
    <w:p w:rsidR="00350FD5" w:rsidRPr="00350FD5" w:rsidRDefault="00350FD5" w:rsidP="00EC11CC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5.10.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основании списка приемной комиссии издается приказ 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зачислении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комплектовании профильных классов.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lastRenderedPageBreak/>
        <w:t>5.11. Информация об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итогах индивидуального отбора доводится до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сведения кандидатов, их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родителей (законных представителей) посредством размещения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официальном сайте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информационных стендах школы информации 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зачислении.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5.12.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случае несогласия с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решением комиссии родители (законные представители) кандидата имеют право не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позднее чем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течение 2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рабочих дней после дня размещения информации 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результатах индивидуального отбора направить апелляцию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конфликтную комиссию школы.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5.13. Индивидуальный отбор для получения среднего общего образования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профильных классах не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осуществляется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случае приёма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школу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порядке перевода обучающихся из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другой образовательной организации, если обучающиеся получали среднее общее образование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классе с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соответствующим профильным направлением.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b/>
          <w:bCs/>
          <w:color w:val="000000"/>
          <w:sz w:val="28"/>
          <w:szCs w:val="28"/>
          <w:lang w:val="ru-RU"/>
        </w:rPr>
        <w:t>6. Прием на</w:t>
      </w:r>
      <w:r w:rsidRPr="00350FD5">
        <w:rPr>
          <w:rFonts w:cstheme="minorHAnsi"/>
          <w:b/>
          <w:bCs/>
          <w:color w:val="000000"/>
          <w:sz w:val="28"/>
          <w:szCs w:val="28"/>
        </w:rPr>
        <w:t> </w:t>
      </w:r>
      <w:r w:rsidRPr="00350FD5">
        <w:rPr>
          <w:rFonts w:cstheme="minorHAnsi"/>
          <w:b/>
          <w:bCs/>
          <w:color w:val="000000"/>
          <w:sz w:val="28"/>
          <w:szCs w:val="28"/>
          <w:lang w:val="ru-RU"/>
        </w:rPr>
        <w:t>обучение по</w:t>
      </w:r>
      <w:r w:rsidRPr="00350FD5">
        <w:rPr>
          <w:rFonts w:cstheme="minorHAnsi"/>
          <w:b/>
          <w:bCs/>
          <w:color w:val="000000"/>
          <w:sz w:val="28"/>
          <w:szCs w:val="28"/>
        </w:rPr>
        <w:t> </w:t>
      </w:r>
      <w:r w:rsidRPr="00350FD5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дополнительным общеобразовательным программам 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6.1. Количество мест для обучения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за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счет средств бюджетных ассигнований устанавливает учредитель.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Количество мест для обучения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за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счет средств физических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и (или) юридических лиц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договорам об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оказании платных образовательных услуг устанавливается ежегодно приказом директора не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позднее чем за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30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календарных дней до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начала приема документов.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6.2.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принимаются все желающие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возрастными категориями, предусмотренными соответствующими программами обучения, вне зависимости от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места проживания.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6.3. Прием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осуществляется без вступительных испытаний, без предъявления требований к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уровню образования, если иное не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 xml:space="preserve">обусловлено спецификой образовательной программы. 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6.4.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может быть отказано только при отсутствии свободных мест.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приеме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области физической культуры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спорта может быть отказано при наличии медицинских противопоказаний к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конкретным видам деятельности.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lastRenderedPageBreak/>
        <w:t>6.5. Прием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осуществляется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личному заявлению совершеннолетнего поступающего или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заявлению родителя (законного представителя) несовершеннолетнего.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случае приема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договорам об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оказании платных образовательных услуг прием осуществляется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основании заявления заказчика. Форму заявления утверждает директор школы.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6.6. Для зачисления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совершеннолетние поступающие вместе с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заявлением представляют документ, удостоверяющий личность.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Совершеннолетние заявители, не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являющиеся гражданами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РФ, представляют документ, удостоверяющий личность иностранного гражданина,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документ, подтверждающий право заявителя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пребывание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России.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6.7. Для зачисления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родители (законные представители) несовершеннолетних вместе с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заявлением представляют оригинал свидетельства 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рождении или документ, подтверждающий родство заявителя, за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6.8. Родители (законные представители) несовершеннолетних, не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являющихся гражданами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РФ, родители (законные представители) несовершеннолетних из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4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правил, за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исключением родителей (законных представителей) поступающих, которые являются обучающимися школы.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6.9. Для зачисления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дополнительным общеобразовательным программам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области физической культуры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спорта совершеннолетние поступающие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родители (законные представители) несовершеннолетних дополнительно представляют справку из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медицинского учреждения об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отсутствии медицинских противопоказаний к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занятию конкретным видом спорта, указанным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заявлении.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6.10. Ознакомление поступающих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родителей (законных представителей) несовершеннолетних с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уставом школы, лицензией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право осуществления образовательной деятельности, свидетельством 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государственной аккредитации, образовательными программами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документами, регламентирующими организацию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осуществление образовательной деятельности, правами и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обязанностями обучающихся осуществляется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порядке, предусмотренном разделом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4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правил.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lastRenderedPageBreak/>
        <w:t>6.11. Прием заявлений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обучение, их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регистрация осуществляются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порядке, предусмотренном разделом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4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правил.</w:t>
      </w:r>
    </w:p>
    <w:p w:rsidR="00350FD5" w:rsidRPr="00350FD5" w:rsidRDefault="00350FD5" w:rsidP="00350FD5">
      <w:pPr>
        <w:spacing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50FD5">
        <w:rPr>
          <w:rFonts w:cstheme="minorHAnsi"/>
          <w:color w:val="000000"/>
          <w:sz w:val="28"/>
          <w:szCs w:val="28"/>
          <w:lang w:val="ru-RU"/>
        </w:rPr>
        <w:t>6.12. Зачисление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обучение за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счет средств бюджета оформляется приказом директора школы. Зачисление на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договорам об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оказании платных образовательных услуг осуществляется в</w:t>
      </w:r>
      <w:r w:rsidRPr="00350FD5">
        <w:rPr>
          <w:rFonts w:cstheme="minorHAnsi"/>
          <w:color w:val="000000"/>
          <w:sz w:val="28"/>
          <w:szCs w:val="28"/>
        </w:rPr>
        <w:t> </w:t>
      </w:r>
      <w:r w:rsidRPr="00350FD5">
        <w:rPr>
          <w:rFonts w:cstheme="minorHAnsi"/>
          <w:color w:val="000000"/>
          <w:sz w:val="28"/>
          <w:szCs w:val="28"/>
          <w:lang w:val="ru-RU"/>
        </w:rPr>
        <w:t>порядке, предусмотренном локальным нормативным актом школы.</w:t>
      </w:r>
    </w:p>
    <w:p w:rsidR="00FB31D9" w:rsidRPr="00350FD5" w:rsidRDefault="00FB31D9" w:rsidP="00350FD5">
      <w:pPr>
        <w:spacing w:before="0" w:beforeAutospacing="0" w:after="150" w:afterAutospacing="0" w:line="276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sectPr w:rsidR="00FB31D9" w:rsidRPr="00350FD5" w:rsidSect="00350FD5">
      <w:pgSz w:w="11907" w:h="16839"/>
      <w:pgMar w:top="993" w:right="850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2E0"/>
    <w:multiLevelType w:val="multilevel"/>
    <w:tmpl w:val="93D4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05E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A45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832DA"/>
    <w:multiLevelType w:val="multilevel"/>
    <w:tmpl w:val="0C72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210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4A5C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F40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D33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BA02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507D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061E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9D78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2D6E5D"/>
    <w:multiLevelType w:val="multilevel"/>
    <w:tmpl w:val="723E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7"/>
  </w:num>
  <w:num w:numId="5">
    <w:abstractNumId w:val="10"/>
  </w:num>
  <w:num w:numId="6">
    <w:abstractNumId w:val="6"/>
  </w:num>
  <w:num w:numId="7">
    <w:abstractNumId w:val="9"/>
  </w:num>
  <w:num w:numId="8">
    <w:abstractNumId w:val="12"/>
  </w:num>
  <w:num w:numId="9">
    <w:abstractNumId w:val="3"/>
  </w:num>
  <w:num w:numId="10">
    <w:abstractNumId w:val="0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020F7"/>
    <w:rsid w:val="00321334"/>
    <w:rsid w:val="00350FD5"/>
    <w:rsid w:val="003514A0"/>
    <w:rsid w:val="003C2A80"/>
    <w:rsid w:val="004F7E17"/>
    <w:rsid w:val="005A05CE"/>
    <w:rsid w:val="005E2588"/>
    <w:rsid w:val="00613DAC"/>
    <w:rsid w:val="00653AF6"/>
    <w:rsid w:val="0068454B"/>
    <w:rsid w:val="00A070FE"/>
    <w:rsid w:val="00A85361"/>
    <w:rsid w:val="00B35816"/>
    <w:rsid w:val="00B73A5A"/>
    <w:rsid w:val="00BD6508"/>
    <w:rsid w:val="00C57B1C"/>
    <w:rsid w:val="00C71559"/>
    <w:rsid w:val="00E438A1"/>
    <w:rsid w:val="00EC11CC"/>
    <w:rsid w:val="00F01E19"/>
    <w:rsid w:val="00FB31D9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994AF"/>
  <w15:docId w15:val="{86A88C1B-215E-4B6A-A8B8-6C442B17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71559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613DA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ill">
    <w:name w:val="fill"/>
    <w:basedOn w:val="a0"/>
    <w:rsid w:val="00613DAC"/>
  </w:style>
  <w:style w:type="character" w:customStyle="1" w:styleId="sfwc">
    <w:name w:val="sfwc"/>
    <w:basedOn w:val="a0"/>
    <w:rsid w:val="00613DAC"/>
  </w:style>
  <w:style w:type="character" w:styleId="a5">
    <w:name w:val="Strong"/>
    <w:basedOn w:val="a0"/>
    <w:uiPriority w:val="22"/>
    <w:qFormat/>
    <w:rsid w:val="003020F7"/>
    <w:rPr>
      <w:b/>
      <w:bCs/>
    </w:rPr>
  </w:style>
  <w:style w:type="paragraph" w:styleId="a6">
    <w:name w:val="List Paragraph"/>
    <w:basedOn w:val="a"/>
    <w:uiPriority w:val="34"/>
    <w:qFormat/>
    <w:rsid w:val="00A85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3984</Words>
  <Characters>22714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Альберт</cp:lastModifiedBy>
  <cp:revision>17</cp:revision>
  <dcterms:created xsi:type="dcterms:W3CDTF">2023-03-29T11:52:00Z</dcterms:created>
  <dcterms:modified xsi:type="dcterms:W3CDTF">2025-06-16T03:50:00Z</dcterms:modified>
</cp:coreProperties>
</file>