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1984B" w14:textId="31EB33CA" w:rsidR="00C13B15" w:rsidRDefault="002D2C6B" w:rsidP="00C13B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C6B">
        <w:rPr>
          <w:rFonts w:ascii="Times New Roman" w:hAnsi="Times New Roman" w:cs="Times New Roman"/>
          <w:b/>
          <w:sz w:val="28"/>
          <w:szCs w:val="28"/>
        </w:rPr>
        <w:t>Ответственность за употребление алкоголя несовершеннолетними</w:t>
      </w:r>
    </w:p>
    <w:p w14:paraId="272E89FA" w14:textId="77777777" w:rsidR="002D2C6B" w:rsidRDefault="002D2C6B" w:rsidP="00C13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EBB7E0" w14:textId="77777777" w:rsidR="002D2C6B" w:rsidRPr="002D2C6B" w:rsidRDefault="002D2C6B" w:rsidP="002D2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C6B">
        <w:rPr>
          <w:rFonts w:ascii="Times New Roman" w:hAnsi="Times New Roman" w:cs="Times New Roman"/>
          <w:sz w:val="28"/>
          <w:szCs w:val="28"/>
        </w:rPr>
        <w:t>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запрещает потребление алкогольной продукции лицами, не достигшими 18 лет. За нарушение этого запрета предусмотрена административная ответственность.</w:t>
      </w:r>
    </w:p>
    <w:p w14:paraId="05FA12CD" w14:textId="77777777" w:rsidR="002D2C6B" w:rsidRPr="002D2C6B" w:rsidRDefault="002D2C6B" w:rsidP="002D2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C6B">
        <w:rPr>
          <w:rFonts w:ascii="Times New Roman" w:hAnsi="Times New Roman" w:cs="Times New Roman"/>
          <w:sz w:val="28"/>
          <w:szCs w:val="28"/>
        </w:rPr>
        <w:t>Статьей 20.22 Кодекса Российской Федерации об административных правонарушениях установлена ответственность за нахождение несовершеннолетних в возрасте до 16 лет в состоянии опьянения, а также за распитие ими алкогольной и спиртосодержащей продукции.</w:t>
      </w:r>
    </w:p>
    <w:p w14:paraId="65AFFF16" w14:textId="341D1726" w:rsidR="002D2C6B" w:rsidRDefault="002D2C6B" w:rsidP="002D2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C6B">
        <w:rPr>
          <w:rFonts w:ascii="Times New Roman" w:hAnsi="Times New Roman" w:cs="Times New Roman"/>
          <w:sz w:val="28"/>
          <w:szCs w:val="28"/>
        </w:rPr>
        <w:t>Если несовершеннолетние в возрасте до 16 лет совершают такое правонарушение, то административный штраф будет наложен на их родителей или иных законных представителей в размере от 1500 до 2000 рублей.</w:t>
      </w:r>
    </w:p>
    <w:p w14:paraId="5B0DE9CA" w14:textId="70BBA9DE" w:rsidR="00793EA3" w:rsidRPr="002D2C6B" w:rsidRDefault="00793EA3" w:rsidP="002D2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текущем периоде 2024 года в г. Лесной по данной статье привлечено 15 законных представителей.</w:t>
      </w:r>
    </w:p>
    <w:p w14:paraId="2BD9ED2C" w14:textId="028CDFCA" w:rsidR="002D2C6B" w:rsidRPr="002D2C6B" w:rsidRDefault="002D2C6B" w:rsidP="002D2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C6B">
        <w:rPr>
          <w:rFonts w:ascii="Times New Roman" w:hAnsi="Times New Roman" w:cs="Times New Roman"/>
          <w:sz w:val="28"/>
          <w:szCs w:val="28"/>
        </w:rPr>
        <w:t>Для лиц, достигших 16 лет, статья 20.2</w:t>
      </w:r>
      <w:r w:rsidR="00793EA3">
        <w:rPr>
          <w:rFonts w:ascii="Times New Roman" w:hAnsi="Times New Roman" w:cs="Times New Roman"/>
          <w:sz w:val="28"/>
          <w:szCs w:val="28"/>
        </w:rPr>
        <w:t>1</w:t>
      </w:r>
      <w:r w:rsidRPr="002D2C6B">
        <w:rPr>
          <w:rFonts w:ascii="Times New Roman" w:hAnsi="Times New Roman" w:cs="Times New Roman"/>
          <w:sz w:val="28"/>
          <w:szCs w:val="28"/>
        </w:rPr>
        <w:t xml:space="preserve"> </w:t>
      </w:r>
      <w:r w:rsidR="00793EA3">
        <w:rPr>
          <w:rFonts w:ascii="Times New Roman" w:hAnsi="Times New Roman" w:cs="Times New Roman"/>
          <w:sz w:val="28"/>
          <w:szCs w:val="28"/>
        </w:rPr>
        <w:t>КоАП РФ</w:t>
      </w:r>
      <w:r w:rsidRPr="002D2C6B">
        <w:rPr>
          <w:rFonts w:ascii="Times New Roman" w:hAnsi="Times New Roman" w:cs="Times New Roman"/>
          <w:sz w:val="28"/>
          <w:szCs w:val="28"/>
        </w:rPr>
        <w:t xml:space="preserve"> предусматривает ответственность за появление в общественных местах в состоянии опьянения, которое оскорбляет человеческое достоинство и общественную нравственность. За такое правонарушение может быть наложен штраф в размере от 500 до 1500 рублей.</w:t>
      </w:r>
    </w:p>
    <w:p w14:paraId="38B6D530" w14:textId="77777777" w:rsidR="00793EA3" w:rsidRDefault="002D2C6B" w:rsidP="002D2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C6B">
        <w:rPr>
          <w:rFonts w:ascii="Times New Roman" w:hAnsi="Times New Roman" w:cs="Times New Roman"/>
          <w:sz w:val="28"/>
          <w:szCs w:val="28"/>
        </w:rPr>
        <w:t xml:space="preserve">Также для лиц, достигших 16 лет, установлена административная ответственность за распитие алкогольной продукции в местах, запрещённых федеральным законом, таких как детские, образовательные и медицинские организации, общественный транспорт, организации культуры, физкультурно-оздоровительные и спортивные сооружения и другие (часть 1 статьи 20.20 </w:t>
      </w:r>
      <w:r w:rsidR="00793EA3">
        <w:rPr>
          <w:rFonts w:ascii="Times New Roman" w:hAnsi="Times New Roman" w:cs="Times New Roman"/>
          <w:sz w:val="28"/>
          <w:szCs w:val="28"/>
        </w:rPr>
        <w:t>КоАП РФ</w:t>
      </w:r>
      <w:r w:rsidRPr="002D2C6B">
        <w:rPr>
          <w:rFonts w:ascii="Times New Roman" w:hAnsi="Times New Roman" w:cs="Times New Roman"/>
          <w:sz w:val="28"/>
          <w:szCs w:val="28"/>
        </w:rPr>
        <w:t>). За такое правонарушение может быть наложен штраф в размере от 500 до 1500 рублей.</w:t>
      </w:r>
      <w:r w:rsidR="00793E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6C8653" w14:textId="2E600834" w:rsidR="002D2C6B" w:rsidRPr="002D2C6B" w:rsidRDefault="00793EA3" w:rsidP="002D2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8 подростков привлечены к ответственности по ч.1 ст. 20.20 КоАП РФ, 1 – по ст. 20.21 КоАП РФ.</w:t>
      </w:r>
    </w:p>
    <w:p w14:paraId="6D67F911" w14:textId="2A14D3B2" w:rsidR="00C13B15" w:rsidRDefault="002D2C6B" w:rsidP="002D2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C6B">
        <w:rPr>
          <w:rFonts w:ascii="Times New Roman" w:hAnsi="Times New Roman" w:cs="Times New Roman"/>
          <w:sz w:val="28"/>
          <w:szCs w:val="28"/>
        </w:rPr>
        <w:t xml:space="preserve">Статьей 6.10 </w:t>
      </w:r>
      <w:r w:rsidR="00793EA3">
        <w:rPr>
          <w:rFonts w:ascii="Times New Roman" w:hAnsi="Times New Roman" w:cs="Times New Roman"/>
          <w:sz w:val="28"/>
          <w:szCs w:val="28"/>
        </w:rPr>
        <w:t>КоАП РФ</w:t>
      </w:r>
      <w:r w:rsidRPr="002D2C6B">
        <w:rPr>
          <w:rFonts w:ascii="Times New Roman" w:hAnsi="Times New Roman" w:cs="Times New Roman"/>
          <w:sz w:val="28"/>
          <w:szCs w:val="28"/>
        </w:rPr>
        <w:t xml:space="preserve"> установлена ответственность за вовлечение несовершеннолетнего в употребление алкогольной и спиртосодержащей продукции, новых потенциально опасных психоактивных веществ или одурманивающих веществ. За такое правонарушение предусмотрен административный штраф в размере от 1500 до 3000 рублей. </w:t>
      </w:r>
      <w:r w:rsidR="00793EA3">
        <w:rPr>
          <w:rFonts w:ascii="Times New Roman" w:hAnsi="Times New Roman" w:cs="Times New Roman"/>
          <w:sz w:val="28"/>
          <w:szCs w:val="28"/>
        </w:rPr>
        <w:t>В текущем году 5 лиц привлечены к ответственности за совершение такого правонарушения.</w:t>
      </w:r>
    </w:p>
    <w:p w14:paraId="2BE57208" w14:textId="77777777" w:rsidR="00793EA3" w:rsidRDefault="00793EA3" w:rsidP="00C13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D879CC" w14:textId="7C0A22C9" w:rsidR="00C13B15" w:rsidRPr="006D04C6" w:rsidRDefault="00C13B15" w:rsidP="00C13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Прокуратура ЗАТО г. Лесной</w:t>
      </w:r>
    </w:p>
    <w:sectPr w:rsidR="00C13B15" w:rsidRPr="006D0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97"/>
    <w:rsid w:val="002D2C6B"/>
    <w:rsid w:val="00490397"/>
    <w:rsid w:val="005C7CA7"/>
    <w:rsid w:val="006D04C6"/>
    <w:rsid w:val="00793EA3"/>
    <w:rsid w:val="007D151E"/>
    <w:rsid w:val="00C13B15"/>
    <w:rsid w:val="00D9082C"/>
    <w:rsid w:val="00F8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4E13"/>
  <w15:chartTrackingRefBased/>
  <w15:docId w15:val="{004AC1FE-3F91-4E78-BD6B-7A8A1757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04C6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6D04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4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0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0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Охапкина Татьяна Сергеевна</dc:creator>
  <cp:keywords/>
  <dc:description/>
  <cp:lastModifiedBy>Охапкина Татьяна Сергеевна</cp:lastModifiedBy>
  <cp:revision>6</cp:revision>
  <dcterms:created xsi:type="dcterms:W3CDTF">2024-12-12T10:25:00Z</dcterms:created>
  <dcterms:modified xsi:type="dcterms:W3CDTF">2024-12-17T17:18:00Z</dcterms:modified>
</cp:coreProperties>
</file>